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30" w:type="dxa"/>
        <w:tblInd w:w="-162" w:type="dxa"/>
        <w:tblBorders>
          <w:top w:val="single" w:sz="24" w:space="0" w:color="auto"/>
        </w:tblBorders>
        <w:tblLook w:val="04A0" w:firstRow="1" w:lastRow="0" w:firstColumn="1" w:lastColumn="0" w:noHBand="0" w:noVBand="1"/>
      </w:tblPr>
      <w:tblGrid>
        <w:gridCol w:w="1890"/>
        <w:gridCol w:w="5490"/>
        <w:gridCol w:w="1530"/>
        <w:gridCol w:w="1620"/>
      </w:tblGrid>
      <w:tr w:rsidR="00470EE4" w:rsidRPr="00470EE4" w14:paraId="1F58EA02" w14:textId="77777777" w:rsidTr="00E76FED">
        <w:trPr>
          <w:trHeight w:val="840"/>
        </w:trPr>
        <w:tc>
          <w:tcPr>
            <w:tcW w:w="10530" w:type="dxa"/>
            <w:gridSpan w:val="4"/>
          </w:tcPr>
          <w:p w14:paraId="16503DA0" w14:textId="77777777" w:rsidR="004C6947" w:rsidRPr="000C67FF" w:rsidRDefault="00EF12C7" w:rsidP="00740AFA">
            <w:pPr>
              <w:spacing w:before="120"/>
              <w:jc w:val="center"/>
              <w:rPr>
                <w:rFonts w:ascii="Times New Roman" w:hAnsi="Times New Roman" w:cs="Times New Roman"/>
                <w:b/>
                <w:sz w:val="32"/>
                <w:szCs w:val="32"/>
              </w:rPr>
            </w:pPr>
            <w:sdt>
              <w:sdtPr>
                <w:rPr>
                  <w:rStyle w:val="BoardTitle"/>
                  <w:b/>
                </w:rPr>
                <w:alias w:val="Board Title"/>
                <w:tag w:val="BoardTitle"/>
                <w:id w:val="1165445429"/>
                <w:lock w:val="sdtLocked"/>
                <w:placeholder>
                  <w:docPart w:val="F7D92407685948FD9F534A01F51EDF51"/>
                </w:placeholder>
                <w:comboBox>
                  <w:listItem w:displayText="Alamo City Board of Education" w:value="Alamo City Board of Education"/>
                  <w:listItem w:displayText="Alcoa City Board of Education" w:value="Alcoa City Board of Education"/>
                  <w:listItem w:displayText="Anderson County Board of Education" w:value="Anderson County Board of Education"/>
                  <w:listItem w:displayText="Athens City Board of Education" w:value="Athens City Board of Education"/>
                  <w:listItem w:displayText="Bedford County Board of Education" w:value="Bedford County Board of Education"/>
                  <w:listItem w:displayText="Benton County Board of Education" w:value="Benton County Board of Education"/>
                  <w:listItem w:displayText="Bledsoe County Board of Education" w:value="Bledsoe County Board of Education"/>
                  <w:listItem w:displayText="Blount County Board of Education" w:value="Blount County Board of Education"/>
                  <w:listItem w:displayText="Bradford County Board of Education" w:value="Bradford County Board of Education"/>
                  <w:listItem w:displayText="Bradley County Board of Education" w:value="Bradley County Board of Education"/>
                  <w:listItem w:displayText="Campbell County Board of Education" w:value="Campbell County Board of Education"/>
                  <w:listItem w:displayText="Cannon County Board of Education" w:value="Cannon County Board of Education"/>
                  <w:listItem w:displayText="Cheatham County Board of Education" w:value="Cheatham County Board of Education"/>
                  <w:listItem w:displayText="Chester County Board of Education" w:value="Chester County Board of Education"/>
                  <w:listItem w:displayText="Claiborne Board of Education" w:value="Claiborne Board of Education"/>
                  <w:listItem w:displayText="Clay County Board of Education" w:value="Clay County Board of Education"/>
                  <w:listItem w:displayText="Cleveland City Board of Education" w:value="Cleveland City Board of Education"/>
                  <w:listItem w:displayText="Cocke County Board of Education" w:value="Cocke County Board of Education"/>
                  <w:listItem w:displayText="Coffee County Board of Education" w:value="Coffee County Board of Education"/>
                  <w:listItem w:displayText="Crockett County Board of Education" w:value="Crockett County Board of Education"/>
                  <w:listItem w:displayText="Cumberland County Board of Education" w:value="Cumberland County Board of Education"/>
                  <w:listItem w:displayText="Dickson County Board of Education" w:value="Dickson County Board of Education"/>
                  <w:listItem w:displayText="Dyersburg City Board of Education" w:value="Dyersburg City Board of Education"/>
                  <w:listItem w:displayText="Elizabethton Board of Education" w:value="Elizabethton Board of Education"/>
                  <w:listItem w:displayText="Etowah Board of Education" w:value="Etowah Board of Education"/>
                  <w:listItem w:displayText="Fayette County Board of Education" w:value="Fayette County Board of Education"/>
                  <w:listItem w:displayText="Fayetteville Board of Education" w:value="Fayetteville Board of Education"/>
                  <w:listItem w:displayText="Franklin County Board of Education" w:value="Franklin County Board of Education"/>
                  <w:listItem w:displayText="Franklin Special Board of Education" w:value="Franklin Special Board of Education"/>
                  <w:listItem w:displayText="Gibson County Board of Education" w:value="Gibson County Board of Education"/>
                  <w:listItem w:displayText="Giles County Board of Education" w:value="Giles County Board of Education"/>
                  <w:listItem w:displayText="Grainger County Board of Education" w:value="Grainger County Board of Education"/>
                  <w:listItem w:displayText="Greene County Board of Education" w:value="Greene County Board of Education"/>
                  <w:listItem w:displayText="Greeneville City Board of Education" w:value="Greeneville City Board of Education"/>
                  <w:listItem w:displayText="Grundy County Board of Education" w:value="Grundy County Board of Education"/>
                  <w:listItem w:displayText="Hamblen County Board of Education" w:value="Hamblen County Board of Education"/>
                  <w:listItem w:displayText="Hardeman County Board of Education" w:value="Hardeman County Board of Education"/>
                  <w:listItem w:displayText="Hardin County Board of Education" w:value="Hardin County Board of Education"/>
                  <w:listItem w:displayText="Hawkins County Board of Education" w:value="Hawkins County Board of Education"/>
                  <w:listItem w:displayText="Haywood County Board of Education" w:value="Haywood County Board of Education"/>
                  <w:listItem w:displayText="Henderson County Board of Education" w:value="Henderson County Board of Education"/>
                  <w:listItem w:displayText="Henry County Board of Education" w:value="Henry County Board of Education"/>
                  <w:listItem w:displayText="Hickman County Board of Education" w:value="Hickman County Board of Education"/>
                  <w:listItem w:displayText="Humboldt City Board of Education" w:value="Humboldt City Board of Education"/>
                  <w:listItem w:displayText="Huntingdon Special Board of Education" w:value="Huntingdon Special Board of Education"/>
                  <w:listItem w:displayText="Jackson County Board of Education" w:value="Jackson County Board of Education"/>
                  <w:listItem w:displayText="Jackson Madison Board of Education" w:value="Jackson Madison Board of Education"/>
                  <w:listItem w:displayText="Jefferson County Board of Education" w:value="Jefferson County Board of Education"/>
                  <w:listItem w:displayText="Johnson City Board of Education" w:value="Johnson City Board of Education"/>
                  <w:listItem w:displayText="Johnson County Board of Education" w:value="Johnson County Board of Education"/>
                  <w:listItem w:displayText="Kingsport City Board of Education" w:value="Kingsport City Board of Education"/>
                  <w:listItem w:displayText="Lake County Board of Education" w:value="Lake County Board of Education"/>
                  <w:listItem w:displayText="Lauderdale County Board of Education" w:value="Lauderdale County Board of Education"/>
                  <w:listItem w:displayText="Lenoir City Board of Education" w:value="Lenoir City Board of Education"/>
                  <w:listItem w:displayText="Lewis County Board of Education" w:value="Lewis County Board of Education"/>
                  <w:listItem w:displayText="Lexington City Board of Education" w:value="Lexington City Board of Education"/>
                  <w:listItem w:displayText="Lincoln County Board of Education" w:value="Lincoln County Board of Education"/>
                  <w:listItem w:displayText="Loudon County Board of Education" w:value="Loudon County Board of Education"/>
                  <w:listItem w:displayText="Macon County Board of Education" w:value="Macon County Board of Education"/>
                  <w:listItem w:displayText="Marshall County Board of Education" w:value="Marshall County Board of Education"/>
                  <w:listItem w:displayText="McKenzie Board of Education" w:value="McKenzie Board of Education"/>
                  <w:listItem w:displayText="McMinn County Board of Education" w:value="McMinn County Board of Education"/>
                  <w:listItem w:displayText="McNairy County Board of Education" w:value="McNairy County Board of Education"/>
                  <w:listItem w:displayText="Meigs County Board of Education" w:value="Meigs County Board of Education"/>
                  <w:listItem w:displayText="Milan Special Board of Education" w:value="Milan Special Board of Education"/>
                  <w:listItem w:displayText="Monroe County Board of Education" w:value="Monroe County Board of Education"/>
                  <w:listItem w:displayText="Morgan County Board of Education" w:value="Morgan County Board of Education"/>
                  <w:listItem w:displayText="Newport City Board of Education" w:value="Newport City Board of Education"/>
                  <w:listItem w:displayText="Obion County Board of Education" w:value="Obion County Board of Education"/>
                  <w:listItem w:displayText="Oneida Special Board of Education" w:value="Oneida Special Board of Education"/>
                  <w:listItem w:displayText="Overton County Board of Education" w:value="Overton County Board of Education"/>
                  <w:listItem w:displayText="Paris Special Board of Education" w:value="Paris Special Board of Education"/>
                  <w:listItem w:displayText="Perry County Board of Education" w:value="Perry County Board of Education"/>
                  <w:listItem w:displayText="Pickett County Board of Education" w:value="Pickett County Board of Education"/>
                  <w:listItem w:displayText="Polk County Board of Education" w:value="Polk County Board of Education"/>
                  <w:listItem w:displayText="Putnam County Board of Education" w:value="Putnam County Board of Education"/>
                  <w:listItem w:displayText="Rhea County Board of Education" w:value="Rhea County Board of Education"/>
                  <w:listItem w:displayText="Richard City Board of Education" w:value="Richard City Board of Education"/>
                  <w:listItem w:displayText="Rogersville City Board of Education" w:value="Rogersville City Board of Education"/>
                  <w:listItem w:displayText="Rutherford County Board of Education" w:value="Rutherford County Board of Education"/>
                  <w:listItem w:displayText="Scott County Board of Education" w:value="Scott County Board of Education"/>
                  <w:listItem w:displayText="Smith County Board of Education" w:value="Smith County Board of Education"/>
                  <w:listItem w:displayText="Stewart County Board of Education" w:value="Stewart County Board of Education"/>
                  <w:listItem w:displayText="Sullivan County Board of Education" w:value="Sullivan County Board of Education"/>
                  <w:listItem w:displayText="Tipton County Board of Education" w:value="Tipton County Board of Education"/>
                  <w:listItem w:displayText="Trenton County Board of Education" w:value="Trenton County Board of Education"/>
                  <w:listItem w:displayText="Trousdale County Board of Education" w:value="Trousdale County Board of Education"/>
                  <w:listItem w:displayText="Tullahoma City Board of Education" w:value="Tullahoma City Board of Education"/>
                  <w:listItem w:displayText="Unicoi County Board of Education" w:value="Unicoi County Board of Education"/>
                  <w:listItem w:displayText="Union City Board of Education" w:value="Union City Board of Education"/>
                  <w:listItem w:displayText="Union County Board of Education" w:value="Union County Board of Education"/>
                </w:comboBox>
              </w:sdtPr>
              <w:sdtEndPr>
                <w:rPr>
                  <w:rStyle w:val="DefaultParagraphFont"/>
                  <w:rFonts w:asciiTheme="minorHAnsi" w:hAnsiTheme="minorHAnsi" w:cs="Times New Roman"/>
                  <w:sz w:val="32"/>
                  <w:szCs w:val="32"/>
                </w:rPr>
              </w:sdtEndPr>
              <w:sdtContent>
                <w:r w:rsidR="00CC7786">
                  <w:rPr>
                    <w:rStyle w:val="BoardTitle"/>
                    <w:b/>
                  </w:rPr>
                  <w:t>Lawrence County Board of Education</w:t>
                </w:r>
              </w:sdtContent>
            </w:sdt>
          </w:p>
        </w:tc>
      </w:tr>
      <w:tr w:rsidR="00470EE4" w:rsidRPr="00470EE4" w14:paraId="79686D00" w14:textId="77777777" w:rsidTr="00E76FED">
        <w:trPr>
          <w:trHeight w:val="620"/>
        </w:trPr>
        <w:tc>
          <w:tcPr>
            <w:tcW w:w="1890" w:type="dxa"/>
            <w:vMerge w:val="restart"/>
          </w:tcPr>
          <w:p w14:paraId="3116221F" w14:textId="77777777" w:rsidR="00470EE4" w:rsidRDefault="00470EE4" w:rsidP="00D22888">
            <w:pPr>
              <w:spacing w:before="120" w:after="120"/>
              <w:rPr>
                <w:rFonts w:ascii="Times New Roman" w:hAnsi="Times New Roman" w:cs="Times New Roman"/>
                <w:sz w:val="16"/>
                <w:szCs w:val="16"/>
              </w:rPr>
            </w:pPr>
            <w:r>
              <w:rPr>
                <w:rFonts w:ascii="Times New Roman" w:hAnsi="Times New Roman" w:cs="Times New Roman"/>
                <w:sz w:val="16"/>
                <w:szCs w:val="16"/>
              </w:rPr>
              <w:t>Monitoring:</w:t>
            </w:r>
          </w:p>
          <w:sdt>
            <w:sdtPr>
              <w:rPr>
                <w:rFonts w:ascii="Times New Roman" w:hAnsi="Times New Roman" w:cs="Times New Roman"/>
                <w:b/>
                <w:bCs/>
                <w:sz w:val="18"/>
                <w:szCs w:val="18"/>
              </w:rPr>
              <w:alias w:val="Monitoring"/>
              <w:tag w:val="Monitoring"/>
              <w:id w:val="983895775"/>
              <w:lock w:val="sdtLocked"/>
              <w:placeholder>
                <w:docPart w:val="412AC8446DC8453CB0FD8689ADDBFEDB"/>
              </w:placeholder>
              <w:text/>
            </w:sdtPr>
            <w:sdtEndPr/>
            <w:sdtContent>
              <w:p w14:paraId="3927DF78" w14:textId="77777777" w:rsidR="00470EE4" w:rsidRPr="00470EE4" w:rsidRDefault="001433F1" w:rsidP="00A63F7F">
                <w:pPr>
                  <w:rPr>
                    <w:rFonts w:ascii="Times New Roman" w:hAnsi="Times New Roman" w:cs="Times New Roman"/>
                    <w:b/>
                    <w:sz w:val="20"/>
                    <w:szCs w:val="20"/>
                  </w:rPr>
                </w:pPr>
                <w:r>
                  <w:rPr>
                    <w:rFonts w:ascii="Times New Roman" w:hAnsi="Times New Roman" w:cs="Times New Roman"/>
                    <w:b/>
                    <w:bCs/>
                    <w:sz w:val="18"/>
                    <w:szCs w:val="18"/>
                  </w:rPr>
                  <w:t xml:space="preserve">Review: Annually, in </w:t>
                </w:r>
                <w:r w:rsidR="00CC7786">
                  <w:rPr>
                    <w:rFonts w:ascii="Times New Roman" w:hAnsi="Times New Roman" w:cs="Times New Roman"/>
                    <w:b/>
                    <w:bCs/>
                    <w:sz w:val="18"/>
                    <w:szCs w:val="18"/>
                  </w:rPr>
                  <w:t>April</w:t>
                </w:r>
              </w:p>
            </w:sdtContent>
          </w:sdt>
        </w:tc>
        <w:tc>
          <w:tcPr>
            <w:tcW w:w="5490" w:type="dxa"/>
            <w:vMerge w:val="restart"/>
          </w:tcPr>
          <w:p w14:paraId="49B4E120" w14:textId="77777777" w:rsidR="00470EE4" w:rsidRDefault="00470EE4" w:rsidP="00E76FED">
            <w:pPr>
              <w:spacing w:before="120" w:after="120"/>
              <w:rPr>
                <w:rFonts w:ascii="Times New Roman" w:hAnsi="Times New Roman" w:cs="Times New Roman"/>
                <w:sz w:val="16"/>
                <w:szCs w:val="16"/>
              </w:rPr>
            </w:pPr>
            <w:r w:rsidRPr="00470EE4">
              <w:rPr>
                <w:rFonts w:ascii="Times New Roman" w:hAnsi="Times New Roman" w:cs="Times New Roman"/>
                <w:sz w:val="16"/>
                <w:szCs w:val="16"/>
              </w:rPr>
              <w:t>Descriptor Term:</w:t>
            </w:r>
          </w:p>
          <w:sdt>
            <w:sdtPr>
              <w:rPr>
                <w:rFonts w:ascii="Times New Roman" w:eastAsia="Calibri" w:hAnsi="Times New Roman" w:cs="Times New Roman"/>
                <w:b/>
                <w:sz w:val="28"/>
                <w:szCs w:val="28"/>
              </w:rPr>
              <w:alias w:val="Policy Title"/>
              <w:tag w:val="PolicyTitle"/>
              <w:id w:val="-1416171737"/>
              <w:lock w:val="sdtLocked"/>
              <w:placeholder>
                <w:docPart w:val="B0351E394CAD418C9723731B4731B9D0"/>
              </w:placeholder>
              <w:text w:multiLine="1"/>
            </w:sdtPr>
            <w:sdtEndPr/>
            <w:sdtContent>
              <w:p w14:paraId="3B2D5CFF" w14:textId="77777777" w:rsidR="00470EE4" w:rsidRPr="000C67FF" w:rsidRDefault="002F57A6" w:rsidP="00A63F7F">
                <w:pPr>
                  <w:jc w:val="center"/>
                  <w:rPr>
                    <w:rFonts w:ascii="Times New Roman" w:hAnsi="Times New Roman" w:cs="Times New Roman"/>
                    <w:b/>
                    <w:sz w:val="36"/>
                    <w:szCs w:val="36"/>
                  </w:rPr>
                </w:pPr>
                <w:r w:rsidRPr="002F57A6">
                  <w:rPr>
                    <w:rFonts w:ascii="Times New Roman" w:eastAsia="Calibri" w:hAnsi="Times New Roman" w:cs="Times New Roman"/>
                    <w:b/>
                    <w:sz w:val="28"/>
                    <w:szCs w:val="28"/>
                  </w:rPr>
                  <w:t>Use of Personal Communication Devices and Electronic Devices</w:t>
                </w:r>
              </w:p>
            </w:sdtContent>
          </w:sdt>
        </w:tc>
        <w:tc>
          <w:tcPr>
            <w:tcW w:w="1530" w:type="dxa"/>
          </w:tcPr>
          <w:p w14:paraId="56556A58" w14:textId="77777777" w:rsidR="00470EE4" w:rsidRDefault="00470EE4" w:rsidP="00D22888">
            <w:pPr>
              <w:spacing w:before="60"/>
              <w:rPr>
                <w:rFonts w:ascii="Times New Roman" w:hAnsi="Times New Roman" w:cs="Times New Roman"/>
                <w:sz w:val="16"/>
                <w:szCs w:val="16"/>
              </w:rPr>
            </w:pPr>
            <w:r w:rsidRPr="00470EE4">
              <w:rPr>
                <w:rFonts w:ascii="Times New Roman" w:hAnsi="Times New Roman" w:cs="Times New Roman"/>
                <w:sz w:val="16"/>
                <w:szCs w:val="16"/>
              </w:rPr>
              <w:t>Descriptor Code:</w:t>
            </w:r>
          </w:p>
          <w:sdt>
            <w:sdtPr>
              <w:rPr>
                <w:rFonts w:ascii="Times New Roman" w:hAnsi="Times New Roman" w:cs="Times New Roman"/>
                <w:b/>
                <w:sz w:val="20"/>
                <w:szCs w:val="20"/>
              </w:rPr>
              <w:alias w:val="Descriptor Code"/>
              <w:tag w:val="DescriptorCode"/>
              <w:id w:val="-1659456588"/>
              <w:lock w:val="sdtLocked"/>
              <w:placeholder>
                <w:docPart w:val="5418A053D42947309EB819151563D185"/>
              </w:placeholder>
              <w:text/>
            </w:sdtPr>
            <w:sdtEndPr/>
            <w:sdtContent>
              <w:p w14:paraId="25DD854A" w14:textId="77777777" w:rsidR="00470EE4" w:rsidRPr="00470EE4" w:rsidRDefault="002F57A6" w:rsidP="002F57A6">
                <w:pPr>
                  <w:jc w:val="center"/>
                  <w:rPr>
                    <w:rFonts w:ascii="Times New Roman" w:hAnsi="Times New Roman" w:cs="Times New Roman"/>
                    <w:b/>
                    <w:sz w:val="20"/>
                    <w:szCs w:val="20"/>
                  </w:rPr>
                </w:pPr>
                <w:r>
                  <w:rPr>
                    <w:rFonts w:ascii="Times New Roman" w:hAnsi="Times New Roman" w:cs="Times New Roman"/>
                    <w:b/>
                    <w:sz w:val="20"/>
                    <w:szCs w:val="20"/>
                  </w:rPr>
                  <w:t>6.312</w:t>
                </w:r>
              </w:p>
            </w:sdtContent>
          </w:sdt>
        </w:tc>
        <w:tc>
          <w:tcPr>
            <w:tcW w:w="1620" w:type="dxa"/>
          </w:tcPr>
          <w:p w14:paraId="3E4F411F" w14:textId="77777777" w:rsidR="00470EE4" w:rsidRDefault="00470EE4" w:rsidP="00320562">
            <w:pPr>
              <w:spacing w:before="60"/>
              <w:rPr>
                <w:rFonts w:ascii="Times New Roman" w:hAnsi="Times New Roman" w:cs="Times New Roman"/>
                <w:sz w:val="16"/>
                <w:szCs w:val="16"/>
              </w:rPr>
            </w:pPr>
            <w:r w:rsidRPr="00470EE4">
              <w:rPr>
                <w:rFonts w:ascii="Times New Roman" w:hAnsi="Times New Roman" w:cs="Times New Roman"/>
                <w:sz w:val="16"/>
                <w:szCs w:val="16"/>
              </w:rPr>
              <w:t>Issued Date:</w:t>
            </w:r>
          </w:p>
          <w:sdt>
            <w:sdtPr>
              <w:rPr>
                <w:rFonts w:ascii="Times New Roman" w:hAnsi="Times New Roman" w:cs="Times New Roman"/>
                <w:b/>
                <w:sz w:val="20"/>
                <w:szCs w:val="20"/>
              </w:rPr>
              <w:alias w:val="IssuedDate"/>
              <w:tag w:val="IssuedDate"/>
              <w:id w:val="2080555684"/>
              <w:lock w:val="sdtLocked"/>
              <w:placeholder>
                <w:docPart w:val="E64E4C46BB174DB2880E5E5A06B1F8AB"/>
              </w:placeholder>
              <w:date w:fullDate="2014-08-11T00:00:00Z">
                <w:dateFormat w:val="MM/dd/yy"/>
                <w:lid w:val="en-US"/>
                <w:storeMappedDataAs w:val="dateTime"/>
                <w:calendar w:val="gregorian"/>
              </w:date>
            </w:sdtPr>
            <w:sdtEndPr/>
            <w:sdtContent>
              <w:p w14:paraId="018228EB" w14:textId="77777777" w:rsidR="00470EE4" w:rsidRPr="00470EE4" w:rsidRDefault="00CC7786" w:rsidP="002F4992">
                <w:pPr>
                  <w:jc w:val="center"/>
                  <w:rPr>
                    <w:rFonts w:ascii="Times New Roman" w:hAnsi="Times New Roman" w:cs="Times New Roman"/>
                    <w:b/>
                    <w:sz w:val="20"/>
                    <w:szCs w:val="20"/>
                  </w:rPr>
                </w:pPr>
                <w:r>
                  <w:rPr>
                    <w:rFonts w:ascii="Times New Roman" w:hAnsi="Times New Roman" w:cs="Times New Roman"/>
                    <w:b/>
                    <w:sz w:val="20"/>
                    <w:szCs w:val="20"/>
                  </w:rPr>
                  <w:t>08/11/14</w:t>
                </w:r>
              </w:p>
            </w:sdtContent>
          </w:sdt>
        </w:tc>
      </w:tr>
      <w:tr w:rsidR="00470EE4" w:rsidRPr="00470EE4" w14:paraId="67301FCB" w14:textId="77777777" w:rsidTr="00E76FED">
        <w:trPr>
          <w:trHeight w:val="701"/>
        </w:trPr>
        <w:tc>
          <w:tcPr>
            <w:tcW w:w="1890" w:type="dxa"/>
            <w:vMerge/>
          </w:tcPr>
          <w:p w14:paraId="362A8A98" w14:textId="77777777" w:rsidR="00470EE4" w:rsidRPr="00470EE4" w:rsidRDefault="00470EE4">
            <w:pPr>
              <w:rPr>
                <w:rFonts w:ascii="Times New Roman" w:hAnsi="Times New Roman" w:cs="Times New Roman"/>
              </w:rPr>
            </w:pPr>
          </w:p>
        </w:tc>
        <w:tc>
          <w:tcPr>
            <w:tcW w:w="5490" w:type="dxa"/>
            <w:vMerge/>
          </w:tcPr>
          <w:p w14:paraId="1913B653" w14:textId="77777777" w:rsidR="00470EE4" w:rsidRPr="00470EE4" w:rsidRDefault="00470EE4">
            <w:pPr>
              <w:rPr>
                <w:rFonts w:ascii="Times New Roman" w:hAnsi="Times New Roman" w:cs="Times New Roman"/>
              </w:rPr>
            </w:pPr>
          </w:p>
        </w:tc>
        <w:tc>
          <w:tcPr>
            <w:tcW w:w="1530" w:type="dxa"/>
          </w:tcPr>
          <w:p w14:paraId="24463E1C" w14:textId="77777777" w:rsidR="00470EE4" w:rsidRDefault="00470EE4" w:rsidP="00320562">
            <w:pPr>
              <w:spacing w:before="60"/>
              <w:rPr>
                <w:rFonts w:ascii="Times New Roman" w:hAnsi="Times New Roman" w:cs="Times New Roman"/>
                <w:sz w:val="16"/>
                <w:szCs w:val="16"/>
              </w:rPr>
            </w:pPr>
            <w:r w:rsidRPr="00470EE4">
              <w:rPr>
                <w:rFonts w:ascii="Times New Roman" w:hAnsi="Times New Roman" w:cs="Times New Roman"/>
                <w:sz w:val="16"/>
                <w:szCs w:val="16"/>
              </w:rPr>
              <w:t>Rescinds:</w:t>
            </w:r>
          </w:p>
          <w:sdt>
            <w:sdtPr>
              <w:rPr>
                <w:rFonts w:ascii="Times New Roman" w:hAnsi="Times New Roman" w:cs="Times New Roman"/>
                <w:b/>
                <w:sz w:val="20"/>
                <w:szCs w:val="20"/>
              </w:rPr>
              <w:alias w:val="Rescinds"/>
              <w:tag w:val="Rescinds"/>
              <w:id w:val="1853989833"/>
              <w:placeholder>
                <w:docPart w:val="87BF06883E3343F7994544C8D191342F"/>
              </w:placeholder>
              <w:text/>
            </w:sdtPr>
            <w:sdtEndPr/>
            <w:sdtContent>
              <w:p w14:paraId="35C9753D" w14:textId="77777777" w:rsidR="00470EE4" w:rsidRPr="00470EE4" w:rsidRDefault="00CC7786" w:rsidP="002F4992">
                <w:pPr>
                  <w:jc w:val="center"/>
                  <w:rPr>
                    <w:rFonts w:ascii="Times New Roman" w:hAnsi="Times New Roman" w:cs="Times New Roman"/>
                    <w:b/>
                    <w:sz w:val="20"/>
                    <w:szCs w:val="20"/>
                  </w:rPr>
                </w:pPr>
                <w:r>
                  <w:rPr>
                    <w:rFonts w:ascii="Times New Roman" w:hAnsi="Times New Roman" w:cs="Times New Roman"/>
                    <w:b/>
                    <w:sz w:val="20"/>
                    <w:szCs w:val="20"/>
                  </w:rPr>
                  <w:t>6.312</w:t>
                </w:r>
              </w:p>
            </w:sdtContent>
          </w:sdt>
        </w:tc>
        <w:tc>
          <w:tcPr>
            <w:tcW w:w="1620" w:type="dxa"/>
          </w:tcPr>
          <w:p w14:paraId="0CA3806D" w14:textId="77777777" w:rsidR="00470EE4" w:rsidRDefault="00470EE4" w:rsidP="00320562">
            <w:pPr>
              <w:spacing w:before="60"/>
              <w:rPr>
                <w:rFonts w:ascii="Times New Roman" w:hAnsi="Times New Roman" w:cs="Times New Roman"/>
                <w:sz w:val="16"/>
                <w:szCs w:val="16"/>
              </w:rPr>
            </w:pPr>
            <w:r w:rsidRPr="00470EE4">
              <w:rPr>
                <w:rFonts w:ascii="Times New Roman" w:hAnsi="Times New Roman" w:cs="Times New Roman"/>
                <w:sz w:val="16"/>
                <w:szCs w:val="16"/>
              </w:rPr>
              <w:t>Issued:</w:t>
            </w:r>
          </w:p>
          <w:sdt>
            <w:sdtPr>
              <w:rPr>
                <w:rFonts w:ascii="Times New Roman" w:hAnsi="Times New Roman" w:cs="Times New Roman"/>
                <w:b/>
                <w:sz w:val="20"/>
                <w:szCs w:val="20"/>
              </w:rPr>
              <w:alias w:val="Issued"/>
              <w:tag w:val="Issued"/>
              <w:id w:val="-788046049"/>
              <w:lock w:val="sdtLocked"/>
              <w:placeholder>
                <w:docPart w:val="93D99B5F6EA54D3FA1275711962AAFF0"/>
              </w:placeholder>
              <w:date w:fullDate="2007-06-21T00:00:00Z">
                <w:dateFormat w:val="MM/dd/yy"/>
                <w:lid w:val="en-US"/>
                <w:storeMappedDataAs w:val="dateTime"/>
                <w:calendar w:val="gregorian"/>
              </w:date>
            </w:sdtPr>
            <w:sdtEndPr/>
            <w:sdtContent>
              <w:p w14:paraId="77829236" w14:textId="77777777" w:rsidR="00470EE4" w:rsidRPr="00470EE4" w:rsidRDefault="00CC7786" w:rsidP="002F4992">
                <w:pPr>
                  <w:jc w:val="center"/>
                  <w:rPr>
                    <w:rFonts w:ascii="Times New Roman" w:hAnsi="Times New Roman" w:cs="Times New Roman"/>
                    <w:b/>
                    <w:sz w:val="20"/>
                    <w:szCs w:val="20"/>
                  </w:rPr>
                </w:pPr>
                <w:r>
                  <w:rPr>
                    <w:rFonts w:ascii="Times New Roman" w:hAnsi="Times New Roman" w:cs="Times New Roman"/>
                    <w:b/>
                    <w:sz w:val="20"/>
                    <w:szCs w:val="20"/>
                  </w:rPr>
                  <w:t>06/21/07</w:t>
                </w:r>
              </w:p>
            </w:sdtContent>
          </w:sdt>
        </w:tc>
      </w:tr>
    </w:tbl>
    <w:p w14:paraId="3C40AA74" w14:textId="5C21BDAD" w:rsidR="00CC7786" w:rsidRPr="00CC7786" w:rsidRDefault="002F57A6" w:rsidP="00CC7786">
      <w:pPr>
        <w:spacing w:before="240" w:after="0" w:line="240" w:lineRule="auto"/>
        <w:jc w:val="both"/>
        <w:rPr>
          <w:rFonts w:ascii="Times New Roman" w:hAnsi="Times New Roman" w:cs="Times New Roman"/>
          <w:color w:val="000000"/>
          <w:sz w:val="24"/>
          <w:szCs w:val="24"/>
        </w:rPr>
      </w:pPr>
      <w:bookmarkStart w:id="0" w:name="BoardTitle"/>
      <w:bookmarkEnd w:id="0"/>
      <w:r w:rsidRPr="00CC7786">
        <w:rPr>
          <w:rFonts w:ascii="Times New Roman" w:hAnsi="Times New Roman" w:cs="Times New Roman"/>
          <w:color w:val="000000"/>
          <w:sz w:val="24"/>
          <w:szCs w:val="24"/>
        </w:rPr>
        <w:t>Students</w:t>
      </w:r>
      <w:r w:rsidR="00D25463">
        <w:rPr>
          <w:rFonts w:ascii="Times New Roman" w:hAnsi="Times New Roman" w:cs="Times New Roman"/>
          <w:color w:val="000000"/>
          <w:sz w:val="24"/>
          <w:szCs w:val="24"/>
        </w:rPr>
        <w:t xml:space="preserve"> </w:t>
      </w:r>
      <w:r w:rsidR="00D25463" w:rsidRPr="00C634B7">
        <w:rPr>
          <w:rFonts w:ascii="Times New Roman" w:hAnsi="Times New Roman" w:cs="Times New Roman"/>
          <w:color w:val="000000"/>
          <w:sz w:val="24"/>
          <w:szCs w:val="24"/>
        </w:rPr>
        <w:t>enrolled in grades 9-12</w:t>
      </w:r>
      <w:r w:rsidRPr="00CC7786">
        <w:rPr>
          <w:rFonts w:ascii="Times New Roman" w:hAnsi="Times New Roman" w:cs="Times New Roman"/>
          <w:color w:val="000000"/>
          <w:sz w:val="24"/>
          <w:szCs w:val="24"/>
        </w:rPr>
        <w:t xml:space="preserve"> </w:t>
      </w:r>
      <w:r w:rsidR="00CC7786" w:rsidRPr="00CC7786">
        <w:rPr>
          <w:rFonts w:ascii="Times New Roman" w:hAnsi="Times New Roman" w:cs="Times New Roman"/>
          <w:sz w:val="24"/>
          <w:szCs w:val="24"/>
        </w:rPr>
        <w:t xml:space="preserve">may possess personal communication devices and personal electronic devices so long as such devices are turned off and stored in backpacks, purses or personal carry-alls.  </w:t>
      </w:r>
      <w:r w:rsidR="00976A13" w:rsidRPr="00C634B7">
        <w:rPr>
          <w:rFonts w:ascii="Times New Roman" w:hAnsi="Times New Roman" w:cs="Times New Roman"/>
          <w:sz w:val="24"/>
          <w:szCs w:val="24"/>
        </w:rPr>
        <w:t>Personal communication devices and personal electronic devise are defined as such as</w:t>
      </w:r>
      <w:r w:rsidR="00D25463" w:rsidRPr="00C634B7">
        <w:rPr>
          <w:rFonts w:ascii="Times New Roman" w:hAnsi="Times New Roman" w:cs="Times New Roman"/>
          <w:sz w:val="24"/>
          <w:szCs w:val="24"/>
        </w:rPr>
        <w:t>, but are not limited to,</w:t>
      </w:r>
      <w:r w:rsidR="00D25463" w:rsidRPr="00C634B7">
        <w:rPr>
          <w:rFonts w:ascii="Times New Roman" w:eastAsia="Times New Roman" w:hAnsi="Times New Roman" w:cs="Times New Roman"/>
          <w:color w:val="000000"/>
          <w:sz w:val="24"/>
          <w:szCs w:val="24"/>
        </w:rPr>
        <w:t xml:space="preserve"> cell phone, iPod, iPad, Smartwatch, any technological item, </w:t>
      </w:r>
      <w:r w:rsidR="00D25463" w:rsidRPr="00C634B7">
        <w:rPr>
          <w:rFonts w:ascii="Times New Roman" w:hAnsi="Times New Roman" w:cs="Times New Roman"/>
          <w:sz w:val="24"/>
          <w:szCs w:val="24"/>
        </w:rPr>
        <w:t>wearable technology such as eye glasses, rings, or watches that have the capability to record, live stream, or interact with wireless technology</w:t>
      </w:r>
      <w:r w:rsidR="00D25463" w:rsidRPr="00C634B7">
        <w:rPr>
          <w:rFonts w:ascii="Times New Roman" w:eastAsia="Times New Roman" w:hAnsi="Times New Roman" w:cs="Times New Roman"/>
          <w:color w:val="000000"/>
          <w:sz w:val="24"/>
          <w:szCs w:val="24"/>
        </w:rPr>
        <w:t xml:space="preserve"> etc. (hereinafter referred to as device)</w:t>
      </w:r>
      <w:r w:rsidR="00976A13" w:rsidRPr="00C634B7">
        <w:rPr>
          <w:rFonts w:ascii="Times New Roman" w:eastAsia="Times New Roman" w:hAnsi="Times New Roman" w:cs="Times New Roman"/>
          <w:color w:val="000000"/>
          <w:sz w:val="24"/>
          <w:szCs w:val="24"/>
        </w:rPr>
        <w:t>.</w:t>
      </w:r>
      <w:r w:rsidR="00D25463">
        <w:rPr>
          <w:rFonts w:ascii="Times New Roman" w:eastAsia="Times New Roman" w:hAnsi="Times New Roman" w:cs="Times New Roman"/>
          <w:color w:val="000000"/>
          <w:sz w:val="24"/>
          <w:szCs w:val="24"/>
        </w:rPr>
        <w:t xml:space="preserve"> </w:t>
      </w:r>
      <w:r w:rsidR="00CC7786" w:rsidRPr="00CC7786">
        <w:rPr>
          <w:rFonts w:ascii="Times New Roman" w:hAnsi="Times New Roman" w:cs="Times New Roman"/>
          <w:sz w:val="24"/>
          <w:szCs w:val="24"/>
        </w:rPr>
        <w:t>The principal or his/her designee may</w:t>
      </w:r>
      <w:r w:rsidR="00C634B7">
        <w:rPr>
          <w:rFonts w:ascii="Times New Roman" w:hAnsi="Times New Roman" w:cs="Times New Roman"/>
          <w:strike/>
          <w:sz w:val="24"/>
          <w:szCs w:val="24"/>
        </w:rPr>
        <w:t xml:space="preserve"> </w:t>
      </w:r>
      <w:r w:rsidR="00CC7786" w:rsidRPr="00CC7786">
        <w:rPr>
          <w:rFonts w:ascii="Times New Roman" w:hAnsi="Times New Roman" w:cs="Times New Roman"/>
          <w:sz w:val="24"/>
          <w:szCs w:val="24"/>
        </w:rPr>
        <w:t>grant a student permission to use such a device at his/her discretion.</w:t>
      </w:r>
    </w:p>
    <w:p w14:paraId="17D7F9B6" w14:textId="04DEF1AD" w:rsidR="00CC7786" w:rsidRPr="00CC7786" w:rsidRDefault="00CC7786" w:rsidP="00CC7786">
      <w:pPr>
        <w:spacing w:before="240" w:after="0" w:line="240" w:lineRule="auto"/>
        <w:jc w:val="both"/>
        <w:rPr>
          <w:rFonts w:ascii="Times New Roman" w:hAnsi="Times New Roman" w:cs="Times New Roman"/>
          <w:color w:val="000000"/>
          <w:sz w:val="24"/>
          <w:szCs w:val="24"/>
        </w:rPr>
      </w:pPr>
      <w:r w:rsidRPr="00CC7786">
        <w:rPr>
          <w:rFonts w:ascii="Times New Roman" w:hAnsi="Times New Roman" w:cs="Times New Roman"/>
          <w:sz w:val="24"/>
          <w:szCs w:val="24"/>
        </w:rPr>
        <w:t>Unauthorized use or improper storage of a device will result in confiscation until such time as it may be released to the</w:t>
      </w:r>
      <w:r w:rsidRPr="00F86FA9">
        <w:rPr>
          <w:rFonts w:ascii="Times New Roman" w:hAnsi="Times New Roman" w:cs="Times New Roman"/>
          <w:sz w:val="24"/>
          <w:szCs w:val="24"/>
        </w:rPr>
        <w:t xml:space="preserve"> </w:t>
      </w:r>
      <w:r w:rsidR="00F86FA9" w:rsidRPr="00C634B7">
        <w:rPr>
          <w:rFonts w:ascii="Times New Roman" w:hAnsi="Times New Roman" w:cs="Times New Roman"/>
          <w:sz w:val="24"/>
          <w:szCs w:val="24"/>
        </w:rPr>
        <w:t xml:space="preserve">student and/or </w:t>
      </w:r>
      <w:r w:rsidRPr="00C634B7">
        <w:rPr>
          <w:rFonts w:ascii="Times New Roman" w:hAnsi="Times New Roman" w:cs="Times New Roman"/>
          <w:sz w:val="24"/>
          <w:szCs w:val="24"/>
        </w:rPr>
        <w:t>parents</w:t>
      </w:r>
      <w:r w:rsidR="00F86FA9" w:rsidRPr="00C634B7">
        <w:rPr>
          <w:rFonts w:ascii="Times New Roman" w:hAnsi="Times New Roman" w:cs="Times New Roman"/>
          <w:sz w:val="24"/>
          <w:szCs w:val="24"/>
        </w:rPr>
        <w:t>/</w:t>
      </w:r>
      <w:r w:rsidRPr="00C634B7">
        <w:rPr>
          <w:rFonts w:ascii="Times New Roman" w:hAnsi="Times New Roman" w:cs="Times New Roman"/>
          <w:sz w:val="24"/>
          <w:szCs w:val="24"/>
        </w:rPr>
        <w:t>guardian</w:t>
      </w:r>
      <w:r w:rsidR="00C634B7">
        <w:rPr>
          <w:rFonts w:ascii="Times New Roman" w:hAnsi="Times New Roman" w:cs="Times New Roman"/>
          <w:sz w:val="24"/>
          <w:szCs w:val="24"/>
        </w:rPr>
        <w:t xml:space="preserve">. </w:t>
      </w:r>
      <w:bookmarkStart w:id="1" w:name="_GoBack"/>
      <w:bookmarkEnd w:id="1"/>
      <w:r w:rsidRPr="00CC7786">
        <w:rPr>
          <w:rFonts w:ascii="Times New Roman" w:hAnsi="Times New Roman" w:cs="Times New Roman"/>
          <w:sz w:val="24"/>
          <w:szCs w:val="24"/>
        </w:rPr>
        <w:t>A student in violation of this policy is subject to disciplinary action.</w:t>
      </w:r>
    </w:p>
    <w:p w14:paraId="5F5CE51F" w14:textId="1C5FE051" w:rsidR="004B07B2" w:rsidRPr="00F86FA9" w:rsidRDefault="004B07B2" w:rsidP="004B07B2">
      <w:pPr>
        <w:spacing w:after="0" w:line="240" w:lineRule="auto"/>
        <w:jc w:val="center"/>
        <w:rPr>
          <w:rFonts w:ascii="Times New Roman" w:eastAsia="Times New Roman" w:hAnsi="Times New Roman" w:cs="Times New Roman"/>
          <w:sz w:val="24"/>
          <w:szCs w:val="24"/>
          <w:vertAlign w:val="subscript"/>
        </w:rPr>
      </w:pPr>
    </w:p>
    <w:p w14:paraId="5C6B82E8" w14:textId="5A72DEAB" w:rsidR="004B07B2" w:rsidRPr="004B07B2" w:rsidRDefault="00366BFC" w:rsidP="004B07B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w:t>
      </w:r>
      <w:r w:rsidR="004B07B2" w:rsidRPr="004B07B2">
        <w:rPr>
          <w:rFonts w:ascii="Times New Roman" w:eastAsia="Times New Roman" w:hAnsi="Times New Roman" w:cs="Times New Roman"/>
          <w:color w:val="000000"/>
          <w:sz w:val="24"/>
          <w:szCs w:val="24"/>
        </w:rPr>
        <w:t>tudent</w:t>
      </w:r>
      <w:r>
        <w:rPr>
          <w:rFonts w:ascii="Times New Roman" w:eastAsia="Times New Roman" w:hAnsi="Times New Roman" w:cs="Times New Roman"/>
          <w:color w:val="000000"/>
          <w:sz w:val="24"/>
          <w:szCs w:val="24"/>
        </w:rPr>
        <w:t>s</w:t>
      </w:r>
      <w:r w:rsidR="004B07B2" w:rsidRPr="004B07B2">
        <w:rPr>
          <w:rFonts w:ascii="Times New Roman" w:eastAsia="Times New Roman" w:hAnsi="Times New Roman" w:cs="Times New Roman"/>
          <w:color w:val="000000"/>
          <w:sz w:val="24"/>
          <w:szCs w:val="24"/>
        </w:rPr>
        <w:t xml:space="preserve"> </w:t>
      </w:r>
      <w:r w:rsidR="00976A13">
        <w:rPr>
          <w:rFonts w:ascii="Times New Roman" w:eastAsia="Times New Roman" w:hAnsi="Times New Roman" w:cs="Times New Roman"/>
          <w:color w:val="000000"/>
          <w:sz w:val="24"/>
          <w:szCs w:val="24"/>
        </w:rPr>
        <w:t xml:space="preserve">may possess devices </w:t>
      </w:r>
      <w:r w:rsidR="004B07B2" w:rsidRPr="004B07B2">
        <w:rPr>
          <w:rFonts w:ascii="Times New Roman" w:eastAsia="Times New Roman" w:hAnsi="Times New Roman" w:cs="Times New Roman"/>
          <w:color w:val="000000"/>
          <w:sz w:val="24"/>
          <w:szCs w:val="24"/>
        </w:rPr>
        <w:t xml:space="preserve">in school, on school property, on school buses, at after-school activities, and at school-related functions, provided that during </w:t>
      </w:r>
      <w:r w:rsidR="004B07B2" w:rsidRPr="00366BFC">
        <w:rPr>
          <w:rFonts w:ascii="Times New Roman" w:eastAsia="Times New Roman" w:hAnsi="Times New Roman" w:cs="Times New Roman"/>
          <w:b/>
          <w:bCs/>
          <w:i/>
          <w:iCs/>
          <w:color w:val="000000"/>
          <w:sz w:val="24"/>
          <w:szCs w:val="24"/>
        </w:rPr>
        <w:t>academic hours</w:t>
      </w:r>
      <w:r w:rsidR="004B07B2" w:rsidRPr="004B07B2">
        <w:rPr>
          <w:rFonts w:ascii="Times New Roman" w:eastAsia="Times New Roman" w:hAnsi="Times New Roman" w:cs="Times New Roman"/>
          <w:color w:val="000000"/>
          <w:sz w:val="24"/>
          <w:szCs w:val="24"/>
        </w:rPr>
        <w:t>, students adhere to the following expectations/guidelines: </w:t>
      </w:r>
    </w:p>
    <w:p w14:paraId="2389D4AD"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79B0B4E1"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b/>
          <w:bCs/>
          <w:color w:val="000000"/>
          <w:sz w:val="24"/>
          <w:szCs w:val="24"/>
          <w:u w:val="single"/>
        </w:rPr>
        <w:t>Device Usage During Class Time</w:t>
      </w:r>
    </w:p>
    <w:p w14:paraId="0B18193F" w14:textId="77777777" w:rsidR="004B07B2" w:rsidRPr="004B07B2" w:rsidRDefault="004B07B2" w:rsidP="004B07B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4B07B2">
        <w:rPr>
          <w:rFonts w:ascii="Times New Roman" w:eastAsia="Times New Roman" w:hAnsi="Times New Roman" w:cs="Times New Roman"/>
          <w:color w:val="000000"/>
          <w:sz w:val="24"/>
          <w:szCs w:val="24"/>
        </w:rPr>
        <w:t>Students may NOT use their device during class time for any purpose.</w:t>
      </w:r>
    </w:p>
    <w:p w14:paraId="368D42F4" w14:textId="09EA34A2" w:rsidR="004B07B2" w:rsidRPr="00366BFC" w:rsidRDefault="004B07B2" w:rsidP="00366BFC">
      <w:pPr>
        <w:numPr>
          <w:ilvl w:val="0"/>
          <w:numId w:val="6"/>
        </w:numPr>
        <w:spacing w:after="0" w:line="240" w:lineRule="auto"/>
        <w:textAlignment w:val="baseline"/>
        <w:rPr>
          <w:rFonts w:ascii="Times New Roman" w:eastAsia="Times New Roman" w:hAnsi="Times New Roman" w:cs="Times New Roman"/>
          <w:color w:val="000000"/>
          <w:sz w:val="24"/>
          <w:szCs w:val="24"/>
        </w:rPr>
      </w:pPr>
      <w:r w:rsidRPr="004B07B2">
        <w:rPr>
          <w:rFonts w:ascii="Times New Roman" w:eastAsia="Times New Roman" w:hAnsi="Times New Roman" w:cs="Times New Roman"/>
          <w:color w:val="000000"/>
          <w:sz w:val="24"/>
          <w:szCs w:val="24"/>
        </w:rPr>
        <w:t xml:space="preserve">Devices must be in silent mode or turned off.  If the device is connected to a watch or other remote device the phone should be placed in airplane mode or turned off so as not to allow access to the remote device.  If a device makes any sound (rings, sounds alarm, etc.), or is used intentionally by a student the device will be confiscated by the teacher and turned into administration.  Upon entering a classroom, devices may be placed in a central location designated by the teacher or stowed by the student in a personal carryall (backpack, purse, </w:t>
      </w:r>
      <w:r w:rsidR="00B426B7" w:rsidRPr="004B07B2">
        <w:rPr>
          <w:rFonts w:ascii="Times New Roman" w:eastAsia="Times New Roman" w:hAnsi="Times New Roman" w:cs="Times New Roman"/>
          <w:color w:val="000000"/>
          <w:sz w:val="24"/>
          <w:szCs w:val="24"/>
        </w:rPr>
        <w:t>Chromebook</w:t>
      </w:r>
      <w:r w:rsidRPr="004B07B2">
        <w:rPr>
          <w:rFonts w:ascii="Times New Roman" w:eastAsia="Times New Roman" w:hAnsi="Times New Roman" w:cs="Times New Roman"/>
          <w:color w:val="000000"/>
          <w:sz w:val="24"/>
          <w:szCs w:val="24"/>
        </w:rPr>
        <w:t xml:space="preserve"> case, etc.)  The device is not to be stowed on a student's person</w:t>
      </w:r>
      <w:r w:rsidR="00366BFC">
        <w:rPr>
          <w:rFonts w:ascii="Times New Roman" w:eastAsia="Times New Roman" w:hAnsi="Times New Roman" w:cs="Times New Roman"/>
          <w:color w:val="000000"/>
          <w:sz w:val="24"/>
          <w:szCs w:val="24"/>
        </w:rPr>
        <w:t xml:space="preserve"> </w:t>
      </w:r>
      <w:r w:rsidRPr="004B07B2">
        <w:rPr>
          <w:rFonts w:ascii="Times New Roman" w:eastAsia="Times New Roman" w:hAnsi="Times New Roman" w:cs="Times New Roman"/>
          <w:color w:val="000000"/>
          <w:sz w:val="24"/>
          <w:szCs w:val="24"/>
        </w:rPr>
        <w:t xml:space="preserve">(pockets, socks, shoes, etc.)  </w:t>
      </w:r>
      <w:r w:rsidRPr="00366BFC">
        <w:rPr>
          <w:rFonts w:ascii="Times New Roman" w:eastAsia="Times New Roman" w:hAnsi="Times New Roman" w:cs="Times New Roman"/>
          <w:color w:val="000000"/>
          <w:sz w:val="24"/>
          <w:szCs w:val="24"/>
        </w:rPr>
        <w:t>The choice of storage in a central location or personal carryall belonging to the student will be at the discretion of each individual teacher or determined school-wide by local school administration.</w:t>
      </w:r>
    </w:p>
    <w:p w14:paraId="644E65E7" w14:textId="77777777" w:rsidR="004B07B2" w:rsidRPr="004B07B2" w:rsidRDefault="004B07B2" w:rsidP="004B07B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4B07B2">
        <w:rPr>
          <w:rFonts w:ascii="Times New Roman" w:eastAsia="Times New Roman" w:hAnsi="Times New Roman" w:cs="Times New Roman"/>
          <w:color w:val="000000"/>
          <w:sz w:val="24"/>
          <w:szCs w:val="24"/>
        </w:rPr>
        <w:t>If a violation of the above policy occurs, failure to give the device to the teacher will result in an immediate discipline referral to the administration.</w:t>
      </w:r>
    </w:p>
    <w:p w14:paraId="2EA831E6" w14:textId="77777777" w:rsidR="004B07B2" w:rsidRPr="004B07B2" w:rsidRDefault="004B07B2" w:rsidP="004B07B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4B07B2">
        <w:rPr>
          <w:rFonts w:ascii="Times New Roman" w:eastAsia="Times New Roman" w:hAnsi="Times New Roman" w:cs="Times New Roman"/>
          <w:color w:val="000000"/>
          <w:sz w:val="24"/>
          <w:szCs w:val="24"/>
        </w:rPr>
        <w:t>Failure to give the device to an administrator will result in out-of-school suspension. Students suspended for refusing to surrender their cell phones and assigned out-of-school suspension may be referred to the Truancy officer.</w:t>
      </w:r>
    </w:p>
    <w:p w14:paraId="058F1C60" w14:textId="77777777" w:rsidR="004B07B2" w:rsidRPr="004B07B2" w:rsidRDefault="004B07B2" w:rsidP="004B07B2">
      <w:pPr>
        <w:numPr>
          <w:ilvl w:val="0"/>
          <w:numId w:val="6"/>
        </w:numPr>
        <w:spacing w:after="0" w:line="240" w:lineRule="auto"/>
        <w:textAlignment w:val="baseline"/>
        <w:rPr>
          <w:rFonts w:ascii="Times New Roman" w:eastAsia="Times New Roman" w:hAnsi="Times New Roman" w:cs="Times New Roman"/>
          <w:color w:val="000000"/>
          <w:sz w:val="24"/>
          <w:szCs w:val="24"/>
        </w:rPr>
      </w:pPr>
      <w:r w:rsidRPr="004B07B2">
        <w:rPr>
          <w:rFonts w:ascii="Times New Roman" w:eastAsia="Times New Roman" w:hAnsi="Times New Roman" w:cs="Times New Roman"/>
          <w:color w:val="000000"/>
          <w:sz w:val="24"/>
          <w:szCs w:val="24"/>
        </w:rPr>
        <w:t>A device on the campus of a school possessed by a student will be considered the student's property regardless of its actual owner. </w:t>
      </w:r>
    </w:p>
    <w:p w14:paraId="5E403DDB"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6191D020"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lastRenderedPageBreak/>
        <w:t>Any student needing a device for medical purposes will need to present the device and documentation from a medical doctor to the local principal and school nurse for approval.  If approved, the device will only be used for approved medical purposes during instructional time.</w:t>
      </w:r>
    </w:p>
    <w:p w14:paraId="31EA4619"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03900B32"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t xml:space="preserve">Devices may be used before school, during class changes, morning or afternoon breaks, lunch times, and immediately after school for texting, making phone calls, accessing social media, etc. Devices are </w:t>
      </w:r>
      <w:r w:rsidRPr="004B07B2">
        <w:rPr>
          <w:rFonts w:ascii="Times New Roman" w:eastAsia="Times New Roman" w:hAnsi="Times New Roman" w:cs="Times New Roman"/>
          <w:b/>
          <w:bCs/>
          <w:color w:val="000000"/>
          <w:sz w:val="24"/>
          <w:szCs w:val="24"/>
        </w:rPr>
        <w:t>not to be</w:t>
      </w:r>
      <w:r w:rsidRPr="004B07B2">
        <w:rPr>
          <w:rFonts w:ascii="Times New Roman" w:eastAsia="Times New Roman" w:hAnsi="Times New Roman" w:cs="Times New Roman"/>
          <w:color w:val="000000"/>
          <w:sz w:val="24"/>
          <w:szCs w:val="24"/>
        </w:rPr>
        <w:t xml:space="preserve"> used at or during school assemblies.</w:t>
      </w:r>
    </w:p>
    <w:p w14:paraId="480A3609"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4AC7CBF0"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t>Violations of the cell phone policy will result in disciplinary action against the student, including the mandatory confiscation of the cell phone.  The following consequences will be applied:</w:t>
      </w:r>
    </w:p>
    <w:p w14:paraId="6DE799C4"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6902DD66" w14:textId="77777777" w:rsidR="004B07B2" w:rsidRPr="004B07B2" w:rsidRDefault="004B07B2" w:rsidP="004B07B2">
      <w:pPr>
        <w:spacing w:after="0" w:line="240" w:lineRule="auto"/>
        <w:ind w:left="-90"/>
        <w:rPr>
          <w:rFonts w:ascii="Times New Roman" w:eastAsia="Times New Roman" w:hAnsi="Times New Roman" w:cs="Times New Roman"/>
          <w:sz w:val="24"/>
          <w:szCs w:val="24"/>
        </w:rPr>
      </w:pPr>
      <w:r w:rsidRPr="004B07B2">
        <w:rPr>
          <w:rFonts w:ascii="Times New Roman" w:eastAsia="Times New Roman" w:hAnsi="Times New Roman" w:cs="Times New Roman"/>
          <w:b/>
          <w:bCs/>
          <w:color w:val="000000"/>
          <w:sz w:val="24"/>
          <w:szCs w:val="24"/>
        </w:rPr>
        <w:t>1</w:t>
      </w:r>
      <w:r w:rsidRPr="004B07B2">
        <w:rPr>
          <w:rFonts w:ascii="Times New Roman" w:eastAsia="Times New Roman" w:hAnsi="Times New Roman" w:cs="Times New Roman"/>
          <w:b/>
          <w:bCs/>
          <w:color w:val="000000"/>
          <w:sz w:val="14"/>
          <w:szCs w:val="14"/>
          <w:vertAlign w:val="superscript"/>
        </w:rPr>
        <w:t>st</w:t>
      </w:r>
      <w:r w:rsidRPr="004B07B2">
        <w:rPr>
          <w:rFonts w:ascii="Times New Roman" w:eastAsia="Times New Roman" w:hAnsi="Times New Roman" w:cs="Times New Roman"/>
          <w:b/>
          <w:bCs/>
          <w:color w:val="000000"/>
          <w:sz w:val="24"/>
          <w:szCs w:val="24"/>
        </w:rPr>
        <w:t xml:space="preserve"> offense: The device will be confiscated by the teacher and turned into administration and kept in the office for the remainder of the school day.  At the end of the day the device will be released to the student. The return of the device will be documented by the </w:t>
      </w:r>
      <w:r w:rsidRPr="004B07B2">
        <w:rPr>
          <w:rFonts w:ascii="Times New Roman" w:eastAsia="Times New Roman" w:hAnsi="Times New Roman" w:cs="Times New Roman"/>
          <w:color w:val="000000"/>
          <w:sz w:val="24"/>
          <w:szCs w:val="24"/>
        </w:rPr>
        <w:t>student's signature on a form confirming receipt of the device and receipt of the consequences for any future offenses.  Parents will be notified as well.  Student’s refusal to comply with the one day confiscation will result in OSS for the day.</w:t>
      </w:r>
    </w:p>
    <w:p w14:paraId="2DF49328"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1ABE3E19" w14:textId="77777777" w:rsidR="004B07B2" w:rsidRPr="004B07B2" w:rsidRDefault="004B07B2" w:rsidP="004B07B2">
      <w:pPr>
        <w:spacing w:after="0" w:line="240" w:lineRule="auto"/>
        <w:ind w:left="-90"/>
        <w:rPr>
          <w:rFonts w:ascii="Times New Roman" w:eastAsia="Times New Roman" w:hAnsi="Times New Roman" w:cs="Times New Roman"/>
          <w:sz w:val="24"/>
          <w:szCs w:val="24"/>
        </w:rPr>
      </w:pPr>
      <w:r w:rsidRPr="004B07B2">
        <w:rPr>
          <w:rFonts w:ascii="Times New Roman" w:eastAsia="Times New Roman" w:hAnsi="Times New Roman" w:cs="Times New Roman"/>
          <w:b/>
          <w:bCs/>
          <w:color w:val="000000"/>
          <w:sz w:val="24"/>
          <w:szCs w:val="24"/>
        </w:rPr>
        <w:t>2</w:t>
      </w:r>
      <w:r w:rsidRPr="004B07B2">
        <w:rPr>
          <w:rFonts w:ascii="Times New Roman" w:eastAsia="Times New Roman" w:hAnsi="Times New Roman" w:cs="Times New Roman"/>
          <w:b/>
          <w:bCs/>
          <w:color w:val="000000"/>
          <w:sz w:val="14"/>
          <w:szCs w:val="14"/>
          <w:vertAlign w:val="superscript"/>
        </w:rPr>
        <w:t>nd</w:t>
      </w:r>
      <w:r w:rsidRPr="004B07B2">
        <w:rPr>
          <w:rFonts w:ascii="Times New Roman" w:eastAsia="Times New Roman" w:hAnsi="Times New Roman" w:cs="Times New Roman"/>
          <w:b/>
          <w:bCs/>
          <w:color w:val="000000"/>
          <w:sz w:val="24"/>
          <w:szCs w:val="24"/>
        </w:rPr>
        <w:t xml:space="preserve"> offense: The device will be confiscated by the teacher and turned into administration and kept in the office</w:t>
      </w:r>
      <w:r w:rsidRPr="004B07B2">
        <w:rPr>
          <w:rFonts w:ascii="Times New Roman" w:eastAsia="Times New Roman" w:hAnsi="Times New Roman" w:cs="Times New Roman"/>
          <w:color w:val="000000"/>
          <w:sz w:val="24"/>
          <w:szCs w:val="24"/>
        </w:rPr>
        <w:t xml:space="preserve"> for three (3) academic days with written notification to the parent/guardian of the violation. Following the  (3) academic day lapse, the device will be released </w:t>
      </w:r>
      <w:r w:rsidRPr="004B07B2">
        <w:rPr>
          <w:rFonts w:ascii="Times New Roman" w:eastAsia="Times New Roman" w:hAnsi="Times New Roman" w:cs="Times New Roman"/>
          <w:b/>
          <w:bCs/>
          <w:color w:val="000000"/>
          <w:sz w:val="24"/>
          <w:szCs w:val="24"/>
          <w:u w:val="single"/>
        </w:rPr>
        <w:t>only</w:t>
      </w:r>
      <w:r w:rsidRPr="004B07B2">
        <w:rPr>
          <w:rFonts w:ascii="Times New Roman" w:eastAsia="Times New Roman" w:hAnsi="Times New Roman" w:cs="Times New Roman"/>
          <w:color w:val="000000"/>
          <w:sz w:val="24"/>
          <w:szCs w:val="24"/>
        </w:rPr>
        <w:t xml:space="preserve"> to the parent/guardian. Return of the device will be documented by parent/guardian signature upon receipt of the device.  Parents will also be given a copy of the policy outlining consequences for any future offenses.  Student or parent refusal to comply with the 3 day confiscation period will result in a 3 day out of school suspension and an unruly charge will be filed in juvenile court.</w:t>
      </w:r>
    </w:p>
    <w:p w14:paraId="0F611363"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1A316953" w14:textId="12455820" w:rsidR="004B07B2" w:rsidRPr="00A31DB5"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b/>
          <w:bCs/>
          <w:color w:val="000000"/>
          <w:sz w:val="24"/>
          <w:szCs w:val="24"/>
        </w:rPr>
        <w:t>3rd and any additional offenses: The device will be confiscated</w:t>
      </w:r>
      <w:r w:rsidRPr="004B07B2">
        <w:rPr>
          <w:rFonts w:ascii="Times New Roman" w:eastAsia="Times New Roman" w:hAnsi="Times New Roman" w:cs="Times New Roman"/>
          <w:color w:val="000000"/>
          <w:sz w:val="24"/>
          <w:szCs w:val="24"/>
        </w:rPr>
        <w:t xml:space="preserve"> for five (5) academic days with written notification to the parent/guardian of the violation. Following the five (5) academic day lapse, the device will be released </w:t>
      </w:r>
      <w:r w:rsidRPr="004B07B2">
        <w:rPr>
          <w:rFonts w:ascii="Times New Roman" w:eastAsia="Times New Roman" w:hAnsi="Times New Roman" w:cs="Times New Roman"/>
          <w:b/>
          <w:bCs/>
          <w:color w:val="000000"/>
          <w:sz w:val="24"/>
          <w:szCs w:val="24"/>
          <w:u w:val="single"/>
        </w:rPr>
        <w:t>only</w:t>
      </w:r>
      <w:r w:rsidRPr="004B07B2">
        <w:rPr>
          <w:rFonts w:ascii="Times New Roman" w:eastAsia="Times New Roman" w:hAnsi="Times New Roman" w:cs="Times New Roman"/>
          <w:color w:val="000000"/>
          <w:sz w:val="24"/>
          <w:szCs w:val="24"/>
        </w:rPr>
        <w:t xml:space="preserve"> to the parent/guardian. Return of the device will be documented by parent/guardian signature upon receipt of the device. Parents will also be given a copy of the policy outlining consequences for any future offenses. Student or parent refusal to comply with the </w:t>
      </w:r>
      <w:r w:rsidR="00C634B7" w:rsidRPr="004B07B2">
        <w:rPr>
          <w:rFonts w:ascii="Times New Roman" w:eastAsia="Times New Roman" w:hAnsi="Times New Roman" w:cs="Times New Roman"/>
          <w:color w:val="000000"/>
          <w:sz w:val="24"/>
          <w:szCs w:val="24"/>
        </w:rPr>
        <w:t>5-day</w:t>
      </w:r>
      <w:r w:rsidRPr="004B07B2">
        <w:rPr>
          <w:rFonts w:ascii="Times New Roman" w:eastAsia="Times New Roman" w:hAnsi="Times New Roman" w:cs="Times New Roman"/>
          <w:color w:val="000000"/>
          <w:sz w:val="24"/>
          <w:szCs w:val="24"/>
        </w:rPr>
        <w:t xml:space="preserve"> confiscation period will result in a 5 day out of school suspension, SDHA request and an unruly charge will be filed in juvenile court.</w:t>
      </w:r>
    </w:p>
    <w:p w14:paraId="74A25D01"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13D6F6FD"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b/>
          <w:bCs/>
          <w:color w:val="000000"/>
          <w:sz w:val="24"/>
          <w:szCs w:val="24"/>
        </w:rPr>
        <w:t>4th and subsequent offenses will result in a suspension from school, a SDHA referral and an unruly charge will be filed in juvenile court.</w:t>
      </w:r>
    </w:p>
    <w:p w14:paraId="38CDF2B2"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081C094B" w14:textId="3D0A7159" w:rsidR="004B07B2" w:rsidRDefault="004B07B2" w:rsidP="004B07B2">
      <w:pPr>
        <w:spacing w:after="0" w:line="240" w:lineRule="auto"/>
        <w:rPr>
          <w:rFonts w:ascii="Times New Roman" w:eastAsia="Times New Roman" w:hAnsi="Times New Roman" w:cs="Times New Roman"/>
          <w:b/>
          <w:bCs/>
          <w:color w:val="000000"/>
          <w:sz w:val="24"/>
          <w:szCs w:val="24"/>
        </w:rPr>
      </w:pPr>
      <w:r w:rsidRPr="004B07B2">
        <w:rPr>
          <w:rFonts w:ascii="Times New Roman" w:eastAsia="Times New Roman" w:hAnsi="Times New Roman" w:cs="Times New Roman"/>
          <w:b/>
          <w:bCs/>
          <w:color w:val="000000"/>
          <w:sz w:val="24"/>
          <w:szCs w:val="24"/>
        </w:rPr>
        <w:t>Students found using a technological device (cell phone, iPod, iPad, Smartwatch, any technological item, etc.)</w:t>
      </w:r>
      <w:r w:rsidR="00A31DB5">
        <w:rPr>
          <w:rFonts w:ascii="Times New Roman" w:eastAsia="Times New Roman" w:hAnsi="Times New Roman" w:cs="Times New Roman"/>
          <w:b/>
          <w:bCs/>
          <w:color w:val="000000"/>
          <w:sz w:val="24"/>
          <w:szCs w:val="24"/>
        </w:rPr>
        <w:t xml:space="preserve"> </w:t>
      </w:r>
      <w:r w:rsidR="00A31DB5" w:rsidRPr="00C634B7">
        <w:rPr>
          <w:rFonts w:ascii="Times New Roman" w:eastAsia="Times New Roman" w:hAnsi="Times New Roman" w:cs="Times New Roman"/>
          <w:b/>
          <w:bCs/>
          <w:color w:val="000000"/>
          <w:sz w:val="24"/>
          <w:szCs w:val="24"/>
        </w:rPr>
        <w:t>on or off campus</w:t>
      </w:r>
      <w:r w:rsidRPr="004B07B2">
        <w:rPr>
          <w:rFonts w:ascii="Times New Roman" w:eastAsia="Times New Roman" w:hAnsi="Times New Roman" w:cs="Times New Roman"/>
          <w:b/>
          <w:bCs/>
          <w:color w:val="000000"/>
          <w:sz w:val="24"/>
          <w:szCs w:val="24"/>
        </w:rPr>
        <w:t xml:space="preserve"> for academic dishonesty, inappropriate language, bullying, harassment, recording, transmitting, or posting unauthorized pictures/video of a person or persons</w:t>
      </w:r>
      <w:r w:rsidR="00A31DB5">
        <w:rPr>
          <w:rFonts w:ascii="Times New Roman" w:eastAsia="Times New Roman" w:hAnsi="Times New Roman" w:cs="Times New Roman"/>
          <w:b/>
          <w:bCs/>
          <w:color w:val="000000"/>
          <w:sz w:val="24"/>
          <w:szCs w:val="24"/>
        </w:rPr>
        <w:t xml:space="preserve"> </w:t>
      </w:r>
      <w:r w:rsidR="00A31DB5" w:rsidRPr="00C634B7">
        <w:rPr>
          <w:rFonts w:ascii="Times New Roman" w:eastAsia="Times New Roman" w:hAnsi="Times New Roman" w:cs="Times New Roman"/>
          <w:b/>
          <w:bCs/>
          <w:color w:val="000000"/>
          <w:sz w:val="24"/>
          <w:szCs w:val="24"/>
        </w:rPr>
        <w:t>or using said device for any reason that causes a disruption to the academic day</w:t>
      </w:r>
      <w:r w:rsidR="00A31DB5">
        <w:rPr>
          <w:rFonts w:ascii="Times New Roman" w:eastAsia="Times New Roman" w:hAnsi="Times New Roman" w:cs="Times New Roman"/>
          <w:b/>
          <w:bCs/>
          <w:color w:val="000000"/>
          <w:sz w:val="24"/>
          <w:szCs w:val="24"/>
        </w:rPr>
        <w:t xml:space="preserve"> </w:t>
      </w:r>
      <w:r w:rsidRPr="004B07B2">
        <w:rPr>
          <w:rFonts w:ascii="Times New Roman" w:eastAsia="Times New Roman" w:hAnsi="Times New Roman" w:cs="Times New Roman"/>
          <w:b/>
          <w:bCs/>
          <w:color w:val="000000"/>
          <w:sz w:val="24"/>
          <w:szCs w:val="24"/>
        </w:rPr>
        <w:t xml:space="preserve">be automatically subject to one or more of the following disciplinary measures:  </w:t>
      </w:r>
      <w:r w:rsidR="00B426B7" w:rsidRPr="00C634B7">
        <w:rPr>
          <w:rFonts w:ascii="Times New Roman" w:eastAsia="Times New Roman" w:hAnsi="Times New Roman" w:cs="Times New Roman"/>
          <w:b/>
          <w:bCs/>
          <w:color w:val="000000"/>
          <w:sz w:val="24"/>
          <w:szCs w:val="24"/>
        </w:rPr>
        <w:t>ISS</w:t>
      </w:r>
      <w:r w:rsidR="00B426B7">
        <w:rPr>
          <w:rFonts w:ascii="Times New Roman" w:eastAsia="Times New Roman" w:hAnsi="Times New Roman" w:cs="Times New Roman"/>
          <w:b/>
          <w:bCs/>
          <w:color w:val="000000"/>
          <w:sz w:val="24"/>
          <w:szCs w:val="24"/>
        </w:rPr>
        <w:t xml:space="preserve">, </w:t>
      </w:r>
      <w:r w:rsidRPr="004B07B2">
        <w:rPr>
          <w:rFonts w:ascii="Times New Roman" w:eastAsia="Times New Roman" w:hAnsi="Times New Roman" w:cs="Times New Roman"/>
          <w:b/>
          <w:bCs/>
          <w:color w:val="000000"/>
          <w:sz w:val="24"/>
          <w:szCs w:val="24"/>
        </w:rPr>
        <w:t>OSS, referral to the SDHA board, placement at the Achievement Academy, and/or referral to local law enforcement agency.</w:t>
      </w:r>
    </w:p>
    <w:p w14:paraId="16A69B05" w14:textId="77777777" w:rsidR="00F86FA9" w:rsidRPr="004B07B2" w:rsidRDefault="00F86FA9" w:rsidP="004B07B2">
      <w:pPr>
        <w:spacing w:after="0" w:line="240" w:lineRule="auto"/>
        <w:rPr>
          <w:rFonts w:ascii="Times New Roman" w:eastAsia="Times New Roman" w:hAnsi="Times New Roman" w:cs="Times New Roman"/>
          <w:sz w:val="24"/>
          <w:szCs w:val="24"/>
        </w:rPr>
      </w:pPr>
    </w:p>
    <w:p w14:paraId="369D2504"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lastRenderedPageBreak/>
        <w:t>Using technological devices on a school bus must not create a disturbance or distraction to the driver or other students.  If use on a school bus does create a disturbance or distraction to the driver or other students, the student is subject to disciplinary actions for said disturbance in accordance with bus and school discipline procedures aforementioned in this policy apply to student transportation services.</w:t>
      </w:r>
    </w:p>
    <w:p w14:paraId="45A1C8B8"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6A9E1282"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t>The student who possesses a technological device shall assume responsibility for its contents and for its general care. At no time shall the school or school system be responsible for preventing theft, loss, or damage to devices brought onto school property or while in the possession of school officials.</w:t>
      </w:r>
    </w:p>
    <w:p w14:paraId="4D38F2FF"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1CCEFE73" w14:textId="77777777"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t>Possession of a technological device is a privilege that may be forfeited by any student who fails to abide by the terms of this policy. At the discretion of the principal or his/her designee, a student may be granted permission to use a personal communication device for emergencies during instructional time.</w:t>
      </w:r>
    </w:p>
    <w:p w14:paraId="4C044523"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5ADD34DE" w14:textId="0CEEA1D5" w:rsidR="004B07B2" w:rsidRPr="004B07B2" w:rsidRDefault="004B07B2" w:rsidP="004B07B2">
      <w:pPr>
        <w:spacing w:after="0" w:line="240" w:lineRule="auto"/>
        <w:rPr>
          <w:rFonts w:ascii="Times New Roman" w:eastAsia="Times New Roman" w:hAnsi="Times New Roman" w:cs="Times New Roman"/>
          <w:sz w:val="24"/>
          <w:szCs w:val="24"/>
        </w:rPr>
      </w:pPr>
      <w:r w:rsidRPr="004B07B2">
        <w:rPr>
          <w:rFonts w:ascii="Times New Roman" w:eastAsia="Times New Roman" w:hAnsi="Times New Roman" w:cs="Times New Roman"/>
          <w:color w:val="000000"/>
          <w:sz w:val="24"/>
          <w:szCs w:val="24"/>
        </w:rPr>
        <w:t xml:space="preserve">The confiscation and </w:t>
      </w:r>
      <w:r w:rsidR="00ED5F3A" w:rsidRPr="00C634B7">
        <w:rPr>
          <w:rFonts w:ascii="Times New Roman" w:eastAsia="Times New Roman" w:hAnsi="Times New Roman" w:cs="Times New Roman"/>
          <w:color w:val="000000"/>
          <w:sz w:val="24"/>
          <w:szCs w:val="24"/>
        </w:rPr>
        <w:t>securing</w:t>
      </w:r>
      <w:r w:rsidR="00F86FA9">
        <w:rPr>
          <w:rFonts w:ascii="Times New Roman" w:eastAsia="Times New Roman" w:hAnsi="Times New Roman" w:cs="Times New Roman"/>
          <w:color w:val="000000"/>
          <w:sz w:val="24"/>
          <w:szCs w:val="24"/>
        </w:rPr>
        <w:t xml:space="preserve"> </w:t>
      </w:r>
      <w:r w:rsidRPr="004B07B2">
        <w:rPr>
          <w:rFonts w:ascii="Times New Roman" w:eastAsia="Times New Roman" w:hAnsi="Times New Roman" w:cs="Times New Roman"/>
          <w:color w:val="000000"/>
          <w:sz w:val="24"/>
          <w:szCs w:val="24"/>
        </w:rPr>
        <w:t>of the device for violating the cell phone policy rests solely with the school's administrative team.</w:t>
      </w:r>
    </w:p>
    <w:p w14:paraId="73420ABA" w14:textId="77777777" w:rsidR="004B07B2" w:rsidRPr="004B07B2" w:rsidRDefault="004B07B2" w:rsidP="004B07B2">
      <w:pPr>
        <w:spacing w:after="0" w:line="240" w:lineRule="auto"/>
        <w:rPr>
          <w:rFonts w:ascii="Times New Roman" w:eastAsia="Times New Roman" w:hAnsi="Times New Roman" w:cs="Times New Roman"/>
          <w:sz w:val="24"/>
          <w:szCs w:val="24"/>
        </w:rPr>
      </w:pPr>
    </w:p>
    <w:p w14:paraId="47A278DB" w14:textId="6A2E1A75" w:rsidR="004B07B2" w:rsidRDefault="004B07B2" w:rsidP="004B07B2">
      <w:pPr>
        <w:spacing w:after="0" w:line="240" w:lineRule="auto"/>
        <w:rPr>
          <w:rFonts w:ascii="Times New Roman" w:eastAsia="Times New Roman" w:hAnsi="Times New Roman" w:cs="Times New Roman"/>
          <w:color w:val="000000"/>
          <w:sz w:val="24"/>
          <w:szCs w:val="24"/>
        </w:rPr>
      </w:pPr>
      <w:r w:rsidRPr="00716524">
        <w:rPr>
          <w:rFonts w:ascii="Times New Roman" w:eastAsia="Times New Roman" w:hAnsi="Times New Roman" w:cs="Times New Roman"/>
          <w:color w:val="000000"/>
          <w:sz w:val="24"/>
          <w:szCs w:val="24"/>
        </w:rPr>
        <w:t xml:space="preserve">The Lawrence County School System or any employee involved in the administration of this policy </w:t>
      </w:r>
      <w:r w:rsidR="00B426B7" w:rsidRPr="00C634B7">
        <w:rPr>
          <w:rFonts w:ascii="Times New Roman" w:eastAsia="Times New Roman" w:hAnsi="Times New Roman" w:cs="Times New Roman"/>
          <w:color w:val="000000"/>
          <w:sz w:val="24"/>
          <w:szCs w:val="24"/>
        </w:rPr>
        <w:t>shall</w:t>
      </w:r>
      <w:r w:rsidR="00B426B7" w:rsidRPr="00716524">
        <w:rPr>
          <w:rFonts w:ascii="Times New Roman" w:eastAsia="Times New Roman" w:hAnsi="Times New Roman" w:cs="Times New Roman"/>
          <w:color w:val="000000"/>
          <w:sz w:val="24"/>
          <w:szCs w:val="24"/>
        </w:rPr>
        <w:t xml:space="preserve"> </w:t>
      </w:r>
      <w:r w:rsidRPr="00716524">
        <w:rPr>
          <w:rFonts w:ascii="Times New Roman" w:eastAsia="Times New Roman" w:hAnsi="Times New Roman" w:cs="Times New Roman"/>
          <w:color w:val="000000"/>
          <w:sz w:val="24"/>
          <w:szCs w:val="24"/>
        </w:rPr>
        <w:t>not be held responsible</w:t>
      </w:r>
      <w:r w:rsidR="00716524">
        <w:rPr>
          <w:rFonts w:ascii="Times New Roman" w:eastAsia="Times New Roman" w:hAnsi="Times New Roman" w:cs="Times New Roman"/>
          <w:color w:val="000000"/>
          <w:sz w:val="24"/>
          <w:szCs w:val="24"/>
        </w:rPr>
        <w:t xml:space="preserve"> for any lost or stolen devices </w:t>
      </w:r>
      <w:r w:rsidR="00716524" w:rsidRPr="00C634B7">
        <w:rPr>
          <w:rFonts w:ascii="Times New Roman" w:eastAsia="Times New Roman" w:hAnsi="Times New Roman" w:cs="Times New Roman"/>
          <w:color w:val="000000"/>
          <w:sz w:val="24"/>
          <w:szCs w:val="24"/>
        </w:rPr>
        <w:t>on the person or belongings of the student.</w:t>
      </w:r>
    </w:p>
    <w:p w14:paraId="0B456551" w14:textId="2E4213B4" w:rsidR="00716524" w:rsidRDefault="00716524" w:rsidP="004B07B2">
      <w:pPr>
        <w:spacing w:after="0" w:line="240" w:lineRule="auto"/>
        <w:rPr>
          <w:rFonts w:ascii="Times New Roman" w:eastAsia="Times New Roman" w:hAnsi="Times New Roman" w:cs="Times New Roman"/>
          <w:color w:val="000000"/>
          <w:sz w:val="24"/>
          <w:szCs w:val="24"/>
        </w:rPr>
      </w:pPr>
    </w:p>
    <w:p w14:paraId="29EEA641" w14:textId="3AE7C7DC" w:rsidR="007674B4" w:rsidRDefault="00716524" w:rsidP="00EF3C03">
      <w:pPr>
        <w:spacing w:before="240" w:after="0" w:line="240" w:lineRule="auto"/>
        <w:rPr>
          <w:rFonts w:ascii="Times New Roman" w:hAnsi="Times New Roman" w:cs="Times New Roman"/>
          <w:color w:val="000000"/>
          <w:sz w:val="24"/>
          <w:szCs w:val="24"/>
        </w:rPr>
      </w:pPr>
      <w:r w:rsidRPr="00C634B7">
        <w:rPr>
          <w:rFonts w:ascii="Times New Roman" w:hAnsi="Times New Roman" w:cs="Times New Roman"/>
          <w:color w:val="000000"/>
          <w:sz w:val="24"/>
          <w:szCs w:val="24"/>
        </w:rPr>
        <w:t xml:space="preserve">Administrators or other employees will be held responsible for damaged or stolen devices while in their care.  </w:t>
      </w:r>
      <w:r w:rsidRPr="00C634B7">
        <w:rPr>
          <w:rFonts w:ascii="Times New Roman" w:eastAsia="Times New Roman" w:hAnsi="Times New Roman" w:cs="Times New Roman"/>
          <w:color w:val="000000"/>
          <w:sz w:val="24"/>
          <w:szCs w:val="24"/>
        </w:rPr>
        <w:t>Any employee confiscating a device shall complete the inventory form for in advance of submitting to the administrator. Administrators should also complete the inventory form when confiscating a device.</w:t>
      </w:r>
      <w:r>
        <w:rPr>
          <w:rFonts w:ascii="Times New Roman" w:eastAsia="Times New Roman" w:hAnsi="Times New Roman" w:cs="Times New Roman"/>
          <w:color w:val="000000"/>
          <w:sz w:val="24"/>
          <w:szCs w:val="24"/>
        </w:rPr>
        <w:t xml:space="preserve">  </w:t>
      </w:r>
    </w:p>
    <w:p w14:paraId="1488FC74" w14:textId="77777777" w:rsidR="00716524" w:rsidRPr="00CC7786" w:rsidRDefault="00716524" w:rsidP="00EF3C03">
      <w:pPr>
        <w:spacing w:before="240" w:after="0" w:line="240" w:lineRule="auto"/>
        <w:rPr>
          <w:rFonts w:ascii="Times New Roman" w:hAnsi="Times New Roman" w:cs="Times New Roman"/>
          <w:color w:val="000000"/>
          <w:sz w:val="24"/>
          <w:szCs w:val="24"/>
        </w:rPr>
        <w:sectPr w:rsidR="00716524" w:rsidRPr="00CC7786" w:rsidSect="00940AD0">
          <w:headerReference w:type="default" r:id="rId8"/>
          <w:footerReference w:type="default" r:id="rId9"/>
          <w:footerReference w:type="first" r:id="rId10"/>
          <w:endnotePr>
            <w:numFmt w:val="decimal"/>
          </w:endnotePr>
          <w:pgSz w:w="12240" w:h="15840"/>
          <w:pgMar w:top="1440" w:right="1152" w:bottom="1440" w:left="1152" w:header="720" w:footer="720" w:gutter="0"/>
          <w:lnNumType w:countBy="1"/>
          <w:cols w:space="720"/>
          <w:titlePg/>
          <w:docGrid w:linePitch="360"/>
        </w:sectPr>
      </w:pPr>
    </w:p>
    <w:p w14:paraId="436CD232" w14:textId="77777777" w:rsidR="007674B4" w:rsidRPr="003D2A67" w:rsidRDefault="007674B4" w:rsidP="007674B4">
      <w:pPr>
        <w:suppressLineNumbers/>
        <w:spacing w:before="240" w:after="0" w:line="240" w:lineRule="auto"/>
        <w:rPr>
          <w:rFonts w:ascii="Times-Roman" w:hAnsi="Times-Roman" w:cs="Times-Roman"/>
          <w:color w:val="000000"/>
          <w:sz w:val="24"/>
          <w:szCs w:val="24"/>
        </w:rPr>
      </w:pPr>
    </w:p>
    <w:p w14:paraId="40C8A60D" w14:textId="77777777" w:rsidR="00CB7BA8" w:rsidRPr="003D2A67" w:rsidRDefault="00CB7BA8" w:rsidP="007674B4">
      <w:pPr>
        <w:suppressLineNumbers/>
        <w:spacing w:before="240" w:after="0" w:line="240" w:lineRule="auto"/>
        <w:rPr>
          <w:rFonts w:ascii="Times-Roman" w:hAnsi="Times-Roman" w:cs="Times-Roman"/>
          <w:color w:val="000000"/>
          <w:sz w:val="24"/>
          <w:szCs w:val="24"/>
        </w:rPr>
      </w:pPr>
    </w:p>
    <w:sectPr w:rsidR="00CB7BA8" w:rsidRPr="003D2A67" w:rsidSect="007674B4">
      <w:endnotePr>
        <w:numFmt w:val="decimal"/>
      </w:endnotePr>
      <w:type w:val="continuous"/>
      <w:pgSz w:w="12240" w:h="15840"/>
      <w:pgMar w:top="1440" w:right="1152" w:bottom="1440" w:left="1152"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6FD83" w14:textId="77777777" w:rsidR="00EF12C7" w:rsidRDefault="00EF12C7" w:rsidP="003D2A67">
      <w:pPr>
        <w:spacing w:after="0" w:line="240" w:lineRule="auto"/>
      </w:pPr>
      <w:r>
        <w:separator/>
      </w:r>
    </w:p>
  </w:endnote>
  <w:endnote w:type="continuationSeparator" w:id="0">
    <w:p w14:paraId="60FA8C1C" w14:textId="77777777" w:rsidR="00EF12C7" w:rsidRDefault="00EF12C7" w:rsidP="003D2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84B5" w14:textId="475536D8" w:rsidR="00E624BE" w:rsidRPr="003D2A67" w:rsidRDefault="00E624BE">
    <w:pPr>
      <w:pStyle w:val="Footer"/>
      <w:jc w:val="right"/>
      <w:rPr>
        <w:rFonts w:ascii="Times New Roman" w:hAnsi="Times New Roman" w:cs="Times New Roman"/>
        <w:sz w:val="16"/>
        <w:szCs w:val="16"/>
      </w:rPr>
    </w:pPr>
    <w:r w:rsidRPr="003D2A67">
      <w:rPr>
        <w:rFonts w:ascii="Times New Roman" w:hAnsi="Times New Roman" w:cs="Times New Roman"/>
        <w:sz w:val="16"/>
        <w:szCs w:val="16"/>
      </w:rPr>
      <w:t xml:space="preserve">Page </w:t>
    </w:r>
    <w:sdt>
      <w:sdtPr>
        <w:rPr>
          <w:rFonts w:ascii="Times New Roman" w:hAnsi="Times New Roman" w:cs="Times New Roman"/>
          <w:sz w:val="16"/>
          <w:szCs w:val="16"/>
        </w:rPr>
        <w:id w:val="943037707"/>
        <w:docPartObj>
          <w:docPartGallery w:val="Page Numbers (Bottom of Page)"/>
          <w:docPartUnique/>
        </w:docPartObj>
      </w:sdtPr>
      <w:sdtEndPr>
        <w:rPr>
          <w:noProof/>
        </w:rPr>
      </w:sdtEndPr>
      <w:sdtContent>
        <w:r w:rsidRPr="003D2A67">
          <w:rPr>
            <w:rFonts w:ascii="Times New Roman" w:hAnsi="Times New Roman" w:cs="Times New Roman"/>
            <w:sz w:val="16"/>
            <w:szCs w:val="16"/>
          </w:rPr>
          <w:fldChar w:fldCharType="begin"/>
        </w:r>
        <w:r w:rsidRPr="003D2A67">
          <w:rPr>
            <w:rFonts w:ascii="Times New Roman" w:hAnsi="Times New Roman" w:cs="Times New Roman"/>
            <w:sz w:val="16"/>
            <w:szCs w:val="16"/>
          </w:rPr>
          <w:instrText xml:space="preserve"> PAGE   \* MERGEFORMAT </w:instrText>
        </w:r>
        <w:r w:rsidRPr="003D2A67">
          <w:rPr>
            <w:rFonts w:ascii="Times New Roman" w:hAnsi="Times New Roman" w:cs="Times New Roman"/>
            <w:sz w:val="16"/>
            <w:szCs w:val="16"/>
          </w:rPr>
          <w:fldChar w:fldCharType="separate"/>
        </w:r>
        <w:r w:rsidR="00C634B7">
          <w:rPr>
            <w:rFonts w:ascii="Times New Roman" w:hAnsi="Times New Roman" w:cs="Times New Roman"/>
            <w:noProof/>
            <w:sz w:val="16"/>
            <w:szCs w:val="16"/>
          </w:rPr>
          <w:t>3</w:t>
        </w:r>
        <w:r w:rsidRPr="003D2A67">
          <w:rPr>
            <w:rFonts w:ascii="Times New Roman" w:hAnsi="Times New Roman" w:cs="Times New Roman"/>
            <w:noProof/>
            <w:sz w:val="16"/>
            <w:szCs w:val="16"/>
          </w:rPr>
          <w:fldChar w:fldCharType="end"/>
        </w:r>
        <w:r w:rsidRPr="003D2A67">
          <w:rPr>
            <w:rFonts w:ascii="Times New Roman" w:hAnsi="Times New Roman" w:cs="Times New Roman"/>
            <w:noProof/>
            <w:sz w:val="16"/>
            <w:szCs w:val="16"/>
          </w:rPr>
          <w:t xml:space="preserve"> of </w:t>
        </w:r>
        <w:r w:rsidRPr="003D2A67">
          <w:rPr>
            <w:rFonts w:ascii="Times New Roman" w:hAnsi="Times New Roman" w:cs="Times New Roman"/>
            <w:noProof/>
            <w:sz w:val="16"/>
            <w:szCs w:val="16"/>
          </w:rPr>
          <w:fldChar w:fldCharType="begin"/>
        </w:r>
        <w:r w:rsidRPr="003D2A67">
          <w:rPr>
            <w:rFonts w:ascii="Times New Roman" w:hAnsi="Times New Roman" w:cs="Times New Roman"/>
            <w:noProof/>
            <w:sz w:val="16"/>
            <w:szCs w:val="16"/>
          </w:rPr>
          <w:instrText xml:space="preserve"> NUMPAGES  \# "0" \* Arabic  \* MERGEFORMAT </w:instrText>
        </w:r>
        <w:r w:rsidRPr="003D2A67">
          <w:rPr>
            <w:rFonts w:ascii="Times New Roman" w:hAnsi="Times New Roman" w:cs="Times New Roman"/>
            <w:noProof/>
            <w:sz w:val="16"/>
            <w:szCs w:val="16"/>
          </w:rPr>
          <w:fldChar w:fldCharType="separate"/>
        </w:r>
        <w:r w:rsidR="00C634B7">
          <w:rPr>
            <w:rFonts w:ascii="Times New Roman" w:hAnsi="Times New Roman" w:cs="Times New Roman"/>
            <w:noProof/>
            <w:sz w:val="16"/>
            <w:szCs w:val="16"/>
          </w:rPr>
          <w:t>3</w:t>
        </w:r>
        <w:r w:rsidRPr="003D2A67">
          <w:rPr>
            <w:rFonts w:ascii="Times New Roman" w:hAnsi="Times New Roman" w:cs="Times New Roman"/>
            <w:noProof/>
            <w:sz w:val="16"/>
            <w:szCs w:val="16"/>
          </w:rPr>
          <w:fldChar w:fldCharType="end"/>
        </w:r>
      </w:sdtContent>
    </w:sdt>
  </w:p>
  <w:p w14:paraId="0E0EFCF5" w14:textId="77777777" w:rsidR="00E624BE" w:rsidRDefault="00E624B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11CCD" w14:textId="77777777" w:rsidR="00DB5D2F" w:rsidRDefault="00DB5D2F" w:rsidP="00DB5D2F">
    <w:pPr>
      <w:pStyle w:val="Footer"/>
      <w:tabs>
        <w:tab w:val="clear" w:pos="4680"/>
        <w:tab w:val="clear" w:pos="9360"/>
        <w:tab w:val="left" w:pos="1365"/>
      </w:tabs>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14:anchorId="13437080" wp14:editId="1D3F93ED">
              <wp:simplePos x="0" y="0"/>
              <wp:positionH relativeFrom="column">
                <wp:posOffset>-131019</wp:posOffset>
              </wp:positionH>
              <wp:positionV relativeFrom="paragraph">
                <wp:posOffset>83555</wp:posOffset>
              </wp:positionV>
              <wp:extent cx="6653170" cy="0"/>
              <wp:effectExtent l="0" t="0" r="14605" b="19050"/>
              <wp:wrapNone/>
              <wp:docPr id="1" name="Straight Connector 1"/>
              <wp:cNvGraphicFramePr/>
              <a:graphic xmlns:a="http://schemas.openxmlformats.org/drawingml/2006/main">
                <a:graphicData uri="http://schemas.microsoft.com/office/word/2010/wordprocessingShape">
                  <wps:wsp>
                    <wps:cNvCnPr/>
                    <wps:spPr>
                      <a:xfrm>
                        <a:off x="0" y="0"/>
                        <a:ext cx="665317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67BAD2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6.6pt" to="513.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" strokecolor="black [3040]" strokeweight="1.5pt"/>
          </w:pict>
        </mc:Fallback>
      </mc:AlternateContent>
    </w:r>
  </w:p>
  <w:p w14:paraId="5E7AD949" w14:textId="1F9A90E7" w:rsidR="00DB5D2F" w:rsidRPr="00DB5D2F" w:rsidRDefault="00EA6F36" w:rsidP="00DB5D2F">
    <w:pPr>
      <w:pStyle w:val="Footer"/>
      <w:tabs>
        <w:tab w:val="clear" w:pos="4680"/>
        <w:tab w:val="clear" w:pos="9360"/>
        <w:tab w:val="left" w:pos="1365"/>
      </w:tabs>
      <w:spacing w:before="60"/>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r>
    <w:r w:rsidR="00DB5D2F">
      <w:rPr>
        <w:rFonts w:ascii="Times New Roman" w:hAnsi="Times New Roman" w:cs="Times New Roman"/>
        <w:sz w:val="16"/>
        <w:szCs w:val="16"/>
      </w:rPr>
      <w:tab/>
      <w:t>Version Date:</w:t>
    </w:r>
    <w:r>
      <w:rPr>
        <w:rFonts w:ascii="Times New Roman" w:hAnsi="Times New Roman" w:cs="Times New Roman"/>
        <w:sz w:val="16"/>
        <w:szCs w:val="16"/>
      </w:rPr>
      <w:t xml:space="preserv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DATE \@ "MMMM d, yyyy" </w:instrText>
    </w:r>
    <w:r>
      <w:rPr>
        <w:rFonts w:ascii="Times New Roman" w:hAnsi="Times New Roman" w:cs="Times New Roman"/>
        <w:sz w:val="16"/>
        <w:szCs w:val="16"/>
      </w:rPr>
      <w:fldChar w:fldCharType="separate"/>
    </w:r>
    <w:r w:rsidR="00C634B7">
      <w:rPr>
        <w:rFonts w:ascii="Times New Roman" w:hAnsi="Times New Roman" w:cs="Times New Roman"/>
        <w:noProof/>
        <w:sz w:val="16"/>
        <w:szCs w:val="16"/>
      </w:rPr>
      <w:t>July 8, 2024</w:t>
    </w:r>
    <w:r>
      <w:rPr>
        <w:rFonts w:ascii="Times New Roman" w:hAnsi="Times New Roman" w:cs="Times New Roman"/>
        <w:sz w:val="16"/>
        <w:szCs w:val="16"/>
      </w:rPr>
      <w:fldChar w:fldCharType="end"/>
    </w:r>
    <w:r w:rsidR="00DB5D2F" w:rsidRPr="00DB5D2F">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328F6" w14:textId="77777777" w:rsidR="00EF12C7" w:rsidRDefault="00EF12C7" w:rsidP="003D2A67">
      <w:pPr>
        <w:spacing w:after="0" w:line="240" w:lineRule="auto"/>
      </w:pPr>
      <w:r>
        <w:separator/>
      </w:r>
    </w:p>
  </w:footnote>
  <w:footnote w:type="continuationSeparator" w:id="0">
    <w:p w14:paraId="71C47A4D" w14:textId="77777777" w:rsidR="00EF12C7" w:rsidRDefault="00EF12C7" w:rsidP="003D2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4B22E" w14:textId="77777777" w:rsidR="00E624BE" w:rsidRDefault="00C40946">
    <w:pPr>
      <w:pStyle w:val="Header"/>
      <w:rPr>
        <w:rFonts w:ascii="Times New Roman" w:hAnsi="Times New Roman" w:cs="Times New Roman"/>
        <w:b/>
        <w:sz w:val="16"/>
        <w:szCs w:val="16"/>
      </w:rPr>
    </w:pPr>
    <w:r>
      <w:rPr>
        <w:rFonts w:ascii="Times New Roman" w:hAnsi="Times New Roman" w:cs="Times New Roman"/>
        <w:b/>
        <w:sz w:val="16"/>
        <w:szCs w:val="16"/>
      </w:rPr>
      <w:t>&lt;Policy Title&gt;</w:t>
    </w:r>
    <w:r w:rsidR="00E624BE">
      <w:rPr>
        <w:rFonts w:ascii="Times New Roman" w:hAnsi="Times New Roman" w:cs="Times New Roman"/>
        <w:b/>
        <w:sz w:val="16"/>
        <w:szCs w:val="16"/>
      </w:rPr>
      <w:tab/>
    </w:r>
    <w:r w:rsidR="00E624BE">
      <w:rPr>
        <w:rFonts w:ascii="Times New Roman" w:hAnsi="Times New Roman" w:cs="Times New Roman"/>
        <w:b/>
        <w:sz w:val="16"/>
        <w:szCs w:val="16"/>
      </w:rPr>
      <w:tab/>
    </w:r>
    <w:r>
      <w:rPr>
        <w:rFonts w:ascii="Times New Roman" w:hAnsi="Times New Roman" w:cs="Times New Roman"/>
        <w:b/>
        <w:sz w:val="16"/>
        <w:szCs w:val="16"/>
      </w:rPr>
      <w:t>&lt;Descriptor Code&gt;</w:t>
    </w:r>
  </w:p>
  <w:p w14:paraId="69B46DF1" w14:textId="77777777" w:rsidR="00E624BE" w:rsidRPr="00CB7BA8" w:rsidRDefault="00E624BE">
    <w:pPr>
      <w:pStyle w:val="Header"/>
      <w:rPr>
        <w:rFonts w:ascii="Times New Roman" w:hAnsi="Times New Roman" w:cs="Times New Roman"/>
        <w:b/>
        <w:sz w:val="16"/>
        <w:szCs w:val="16"/>
      </w:rPr>
    </w:pPr>
    <w:r>
      <w:rPr>
        <w:rFonts w:ascii="Times New Roman" w:hAnsi="Times New Roman" w:cs="Times New Roman"/>
        <w:b/>
        <w:noProof/>
        <w:sz w:val="16"/>
        <w:szCs w:val="16"/>
      </w:rPr>
      <mc:AlternateContent>
        <mc:Choice Requires="wps">
          <w:drawing>
            <wp:anchor distT="0" distB="0" distL="114300" distR="114300" simplePos="0" relativeHeight="251657216" behindDoc="0" locked="0" layoutInCell="1" allowOverlap="1" wp14:anchorId="00CA3C63" wp14:editId="697B5CA2">
              <wp:simplePos x="0" y="0"/>
              <wp:positionH relativeFrom="column">
                <wp:posOffset>-117043</wp:posOffset>
              </wp:positionH>
              <wp:positionV relativeFrom="paragraph">
                <wp:posOffset>11176</wp:posOffset>
              </wp:positionV>
              <wp:extent cx="6583578" cy="0"/>
              <wp:effectExtent l="0" t="19050" r="8255" b="19050"/>
              <wp:wrapNone/>
              <wp:docPr id="2" name="Straight Connector 2"/>
              <wp:cNvGraphicFramePr/>
              <a:graphic xmlns:a="http://schemas.openxmlformats.org/drawingml/2006/main">
                <a:graphicData uri="http://schemas.microsoft.com/office/word/2010/wordprocessingShape">
                  <wps:wsp>
                    <wps:cNvCnPr/>
                    <wps:spPr>
                      <a:xfrm>
                        <a:off x="0" y="0"/>
                        <a:ext cx="6583578" cy="0"/>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A90B2C2" id="Straight Connector 2"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9pt" to="509.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" strokecolor="#0d0d0d [3069]"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20DF"/>
    <w:multiLevelType w:val="hybridMultilevel"/>
    <w:tmpl w:val="529CA38C"/>
    <w:lvl w:ilvl="0" w:tplc="93C0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25778"/>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647D84"/>
    <w:multiLevelType w:val="hybridMultilevel"/>
    <w:tmpl w:val="F7DC4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54EE3"/>
    <w:multiLevelType w:val="multilevel"/>
    <w:tmpl w:val="43F8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0E350F"/>
    <w:multiLevelType w:val="hybridMultilevel"/>
    <w:tmpl w:val="F8405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6B1503"/>
    <w:multiLevelType w:val="hybridMultilevel"/>
    <w:tmpl w:val="83248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7A6"/>
    <w:rsid w:val="000C48BF"/>
    <w:rsid w:val="000C67FF"/>
    <w:rsid w:val="000D266E"/>
    <w:rsid w:val="001160A6"/>
    <w:rsid w:val="001433F1"/>
    <w:rsid w:val="00155568"/>
    <w:rsid w:val="00272A86"/>
    <w:rsid w:val="00292C97"/>
    <w:rsid w:val="002C2BF9"/>
    <w:rsid w:val="002F4992"/>
    <w:rsid w:val="002F57A6"/>
    <w:rsid w:val="00320562"/>
    <w:rsid w:val="00366BFC"/>
    <w:rsid w:val="00394CC4"/>
    <w:rsid w:val="003D2A67"/>
    <w:rsid w:val="00407690"/>
    <w:rsid w:val="004518BE"/>
    <w:rsid w:val="00470EE4"/>
    <w:rsid w:val="004932A3"/>
    <w:rsid w:val="004B07B2"/>
    <w:rsid w:val="004C6947"/>
    <w:rsid w:val="00530C40"/>
    <w:rsid w:val="00547699"/>
    <w:rsid w:val="00593C40"/>
    <w:rsid w:val="005B3F8D"/>
    <w:rsid w:val="00654E2A"/>
    <w:rsid w:val="006701C4"/>
    <w:rsid w:val="006D31C4"/>
    <w:rsid w:val="00716524"/>
    <w:rsid w:val="0073672F"/>
    <w:rsid w:val="00740AFA"/>
    <w:rsid w:val="00761B90"/>
    <w:rsid w:val="007674B4"/>
    <w:rsid w:val="00780481"/>
    <w:rsid w:val="007843D9"/>
    <w:rsid w:val="007B54B2"/>
    <w:rsid w:val="00831D24"/>
    <w:rsid w:val="008A6E69"/>
    <w:rsid w:val="008B4231"/>
    <w:rsid w:val="008E27D5"/>
    <w:rsid w:val="00940AD0"/>
    <w:rsid w:val="00952F64"/>
    <w:rsid w:val="0097652F"/>
    <w:rsid w:val="00976A13"/>
    <w:rsid w:val="009E22B2"/>
    <w:rsid w:val="009E3799"/>
    <w:rsid w:val="00A31DB5"/>
    <w:rsid w:val="00A52AAD"/>
    <w:rsid w:val="00A63F7F"/>
    <w:rsid w:val="00A67ECA"/>
    <w:rsid w:val="00AD13E9"/>
    <w:rsid w:val="00B426B7"/>
    <w:rsid w:val="00B43C06"/>
    <w:rsid w:val="00B80D51"/>
    <w:rsid w:val="00B82C2A"/>
    <w:rsid w:val="00BE679E"/>
    <w:rsid w:val="00C40946"/>
    <w:rsid w:val="00C634B7"/>
    <w:rsid w:val="00C6595D"/>
    <w:rsid w:val="00C70B45"/>
    <w:rsid w:val="00C77814"/>
    <w:rsid w:val="00C9149F"/>
    <w:rsid w:val="00CB7BA8"/>
    <w:rsid w:val="00CC7786"/>
    <w:rsid w:val="00CD1F15"/>
    <w:rsid w:val="00D173D2"/>
    <w:rsid w:val="00D22888"/>
    <w:rsid w:val="00D25463"/>
    <w:rsid w:val="00D56508"/>
    <w:rsid w:val="00DB5D2F"/>
    <w:rsid w:val="00DD2C40"/>
    <w:rsid w:val="00E04AA5"/>
    <w:rsid w:val="00E624BE"/>
    <w:rsid w:val="00E709B5"/>
    <w:rsid w:val="00E76FED"/>
    <w:rsid w:val="00E84E24"/>
    <w:rsid w:val="00EA6F36"/>
    <w:rsid w:val="00EC2323"/>
    <w:rsid w:val="00ED5F3A"/>
    <w:rsid w:val="00EE4C13"/>
    <w:rsid w:val="00EF12C7"/>
    <w:rsid w:val="00EF3C03"/>
    <w:rsid w:val="00F1507F"/>
    <w:rsid w:val="00F306E4"/>
    <w:rsid w:val="00F86FA9"/>
    <w:rsid w:val="00FA4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CB9C5"/>
  <w15:docId w15:val="{766D0633-1EE8-4D11-B2FC-69698E2B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0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3D2A67"/>
  </w:style>
  <w:style w:type="paragraph" w:styleId="ListParagraph">
    <w:name w:val="List Paragraph"/>
    <w:basedOn w:val="Normal"/>
    <w:uiPriority w:val="34"/>
    <w:qFormat/>
    <w:rsid w:val="003D2A67"/>
    <w:pPr>
      <w:ind w:left="720"/>
      <w:contextualSpacing/>
    </w:pPr>
  </w:style>
  <w:style w:type="paragraph" w:styleId="Header">
    <w:name w:val="header"/>
    <w:basedOn w:val="Normal"/>
    <w:link w:val="HeaderChar"/>
    <w:uiPriority w:val="99"/>
    <w:unhideWhenUsed/>
    <w:rsid w:val="003D2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A67"/>
  </w:style>
  <w:style w:type="paragraph" w:styleId="Footer">
    <w:name w:val="footer"/>
    <w:basedOn w:val="Normal"/>
    <w:link w:val="FooterChar"/>
    <w:uiPriority w:val="99"/>
    <w:unhideWhenUsed/>
    <w:rsid w:val="003D2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A67"/>
  </w:style>
  <w:style w:type="paragraph" w:styleId="EndnoteText">
    <w:name w:val="endnote text"/>
    <w:basedOn w:val="Normal"/>
    <w:link w:val="EndnoteTextChar"/>
    <w:uiPriority w:val="99"/>
    <w:semiHidden/>
    <w:unhideWhenUsed/>
    <w:rsid w:val="00CB7B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7BA8"/>
    <w:rPr>
      <w:sz w:val="20"/>
      <w:szCs w:val="20"/>
    </w:rPr>
  </w:style>
  <w:style w:type="character" w:styleId="EndnoteReference">
    <w:name w:val="endnote reference"/>
    <w:basedOn w:val="DefaultParagraphFont"/>
    <w:uiPriority w:val="99"/>
    <w:semiHidden/>
    <w:unhideWhenUsed/>
    <w:rsid w:val="00CB7BA8"/>
    <w:rPr>
      <w:vertAlign w:val="superscript"/>
    </w:rPr>
  </w:style>
  <w:style w:type="character" w:styleId="PlaceholderText">
    <w:name w:val="Placeholder Text"/>
    <w:basedOn w:val="DefaultParagraphFont"/>
    <w:uiPriority w:val="99"/>
    <w:semiHidden/>
    <w:rsid w:val="00320562"/>
    <w:rPr>
      <w:color w:val="808080"/>
    </w:rPr>
  </w:style>
  <w:style w:type="paragraph" w:styleId="BalloonText">
    <w:name w:val="Balloon Text"/>
    <w:basedOn w:val="Normal"/>
    <w:link w:val="BalloonTextChar"/>
    <w:uiPriority w:val="99"/>
    <w:semiHidden/>
    <w:unhideWhenUsed/>
    <w:rsid w:val="00320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562"/>
    <w:rPr>
      <w:rFonts w:ascii="Tahoma" w:hAnsi="Tahoma" w:cs="Tahoma"/>
      <w:sz w:val="16"/>
      <w:szCs w:val="16"/>
    </w:rPr>
  </w:style>
  <w:style w:type="character" w:customStyle="1" w:styleId="BoardTitle">
    <w:name w:val="BoardTitle"/>
    <w:basedOn w:val="DefaultParagraphFont"/>
    <w:uiPriority w:val="1"/>
    <w:rsid w:val="000C67FF"/>
    <w:rPr>
      <w:rFonts w:ascii="Times New Roman" w:hAnsi="Times New Roman"/>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92407685948FD9F534A01F51EDF51"/>
        <w:category>
          <w:name w:val="General"/>
          <w:gallery w:val="placeholder"/>
        </w:category>
        <w:types>
          <w:type w:val="bbPlcHdr"/>
        </w:types>
        <w:behaviors>
          <w:behavior w:val="content"/>
        </w:behaviors>
        <w:guid w:val="{796CF6DD-40CA-4C40-B1A7-8080339946EF}"/>
      </w:docPartPr>
      <w:docPartBody>
        <w:p w:rsidR="0058294B" w:rsidRDefault="00A902FA">
          <w:pPr>
            <w:pStyle w:val="F7D92407685948FD9F534A01F51EDF51"/>
          </w:pPr>
          <w:r>
            <w:rPr>
              <w:rStyle w:val="PlaceholderText"/>
            </w:rPr>
            <w:t>Click here to choose a school board</w:t>
          </w:r>
          <w:r w:rsidRPr="004A036A">
            <w:rPr>
              <w:rStyle w:val="PlaceholderText"/>
            </w:rPr>
            <w:t>.</w:t>
          </w:r>
        </w:p>
      </w:docPartBody>
    </w:docPart>
    <w:docPart>
      <w:docPartPr>
        <w:name w:val="412AC8446DC8453CB0FD8689ADDBFEDB"/>
        <w:category>
          <w:name w:val="General"/>
          <w:gallery w:val="placeholder"/>
        </w:category>
        <w:types>
          <w:type w:val="bbPlcHdr"/>
        </w:types>
        <w:behaviors>
          <w:behavior w:val="content"/>
        </w:behaviors>
        <w:guid w:val="{F2216145-D9E6-43F8-8A98-5302315E7AE4}"/>
      </w:docPartPr>
      <w:docPartBody>
        <w:p w:rsidR="0058294B" w:rsidRDefault="00A902FA">
          <w:pPr>
            <w:pStyle w:val="412AC8446DC8453CB0FD8689ADDBFEDB"/>
          </w:pPr>
          <w:r w:rsidRPr="00224AE2">
            <w:rPr>
              <w:rStyle w:val="PlaceholderText"/>
            </w:rPr>
            <w:t>Click here to enter text.</w:t>
          </w:r>
        </w:p>
      </w:docPartBody>
    </w:docPart>
    <w:docPart>
      <w:docPartPr>
        <w:name w:val="B0351E394CAD418C9723731B4731B9D0"/>
        <w:category>
          <w:name w:val="General"/>
          <w:gallery w:val="placeholder"/>
        </w:category>
        <w:types>
          <w:type w:val="bbPlcHdr"/>
        </w:types>
        <w:behaviors>
          <w:behavior w:val="content"/>
        </w:behaviors>
        <w:guid w:val="{A8803BD7-13B1-457F-B195-EFE6880BEBDC}"/>
      </w:docPartPr>
      <w:docPartBody>
        <w:p w:rsidR="0058294B" w:rsidRDefault="00A902FA">
          <w:pPr>
            <w:pStyle w:val="B0351E394CAD418C9723731B4731B9D0"/>
          </w:pPr>
          <w:r>
            <w:rPr>
              <w:rStyle w:val="PlaceholderText"/>
            </w:rPr>
            <w:t>Click here to enter the policy title</w:t>
          </w:r>
          <w:r w:rsidRPr="00CD7C0B">
            <w:rPr>
              <w:rStyle w:val="PlaceholderText"/>
            </w:rPr>
            <w:t>.</w:t>
          </w:r>
        </w:p>
      </w:docPartBody>
    </w:docPart>
    <w:docPart>
      <w:docPartPr>
        <w:name w:val="5418A053D42947309EB819151563D185"/>
        <w:category>
          <w:name w:val="General"/>
          <w:gallery w:val="placeholder"/>
        </w:category>
        <w:types>
          <w:type w:val="bbPlcHdr"/>
        </w:types>
        <w:behaviors>
          <w:behavior w:val="content"/>
        </w:behaviors>
        <w:guid w:val="{E6AD3183-B850-47DF-A1C2-28BA7C03AFC4}"/>
      </w:docPartPr>
      <w:docPartBody>
        <w:p w:rsidR="0058294B" w:rsidRDefault="00A902FA">
          <w:pPr>
            <w:pStyle w:val="5418A053D42947309EB819151563D185"/>
          </w:pPr>
          <w:r>
            <w:rPr>
              <w:rStyle w:val="PlaceholderText"/>
            </w:rPr>
            <w:t>Enter Code</w:t>
          </w:r>
        </w:p>
      </w:docPartBody>
    </w:docPart>
    <w:docPart>
      <w:docPartPr>
        <w:name w:val="E64E4C46BB174DB2880E5E5A06B1F8AB"/>
        <w:category>
          <w:name w:val="General"/>
          <w:gallery w:val="placeholder"/>
        </w:category>
        <w:types>
          <w:type w:val="bbPlcHdr"/>
        </w:types>
        <w:behaviors>
          <w:behavior w:val="content"/>
        </w:behaviors>
        <w:guid w:val="{E4289676-3194-4CEF-A62B-B3555B623911}"/>
      </w:docPartPr>
      <w:docPartBody>
        <w:p w:rsidR="0058294B" w:rsidRDefault="00A902FA">
          <w:pPr>
            <w:pStyle w:val="E64E4C46BB174DB2880E5E5A06B1F8AB"/>
          </w:pPr>
          <w:r w:rsidRPr="00CD7C0B">
            <w:rPr>
              <w:rStyle w:val="PlaceholderText"/>
            </w:rPr>
            <w:t>Click here to enter a date.</w:t>
          </w:r>
        </w:p>
      </w:docPartBody>
    </w:docPart>
    <w:docPart>
      <w:docPartPr>
        <w:name w:val="87BF06883E3343F7994544C8D191342F"/>
        <w:category>
          <w:name w:val="General"/>
          <w:gallery w:val="placeholder"/>
        </w:category>
        <w:types>
          <w:type w:val="bbPlcHdr"/>
        </w:types>
        <w:behaviors>
          <w:behavior w:val="content"/>
        </w:behaviors>
        <w:guid w:val="{D9C26F65-5BE7-4AC4-9280-535A38BE2EFB}"/>
      </w:docPartPr>
      <w:docPartBody>
        <w:p w:rsidR="0058294B" w:rsidRDefault="00A902FA">
          <w:pPr>
            <w:pStyle w:val="87BF06883E3343F7994544C8D191342F"/>
          </w:pPr>
          <w:r>
            <w:rPr>
              <w:rStyle w:val="PlaceholderText"/>
            </w:rPr>
            <w:t xml:space="preserve"> </w:t>
          </w:r>
        </w:p>
      </w:docPartBody>
    </w:docPart>
    <w:docPart>
      <w:docPartPr>
        <w:name w:val="93D99B5F6EA54D3FA1275711962AAFF0"/>
        <w:category>
          <w:name w:val="General"/>
          <w:gallery w:val="placeholder"/>
        </w:category>
        <w:types>
          <w:type w:val="bbPlcHdr"/>
        </w:types>
        <w:behaviors>
          <w:behavior w:val="content"/>
        </w:behaviors>
        <w:guid w:val="{CB6D5526-3C81-44C8-8EDA-32BC2A79AECC}"/>
      </w:docPartPr>
      <w:docPartBody>
        <w:p w:rsidR="0058294B" w:rsidRDefault="00A902FA">
          <w:pPr>
            <w:pStyle w:val="93D99B5F6EA54D3FA1275711962AAFF0"/>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2FA"/>
    <w:rsid w:val="0014038B"/>
    <w:rsid w:val="00415A57"/>
    <w:rsid w:val="0056372B"/>
    <w:rsid w:val="0058294B"/>
    <w:rsid w:val="0059232B"/>
    <w:rsid w:val="0073672F"/>
    <w:rsid w:val="007C7BC6"/>
    <w:rsid w:val="008926AD"/>
    <w:rsid w:val="00A421E1"/>
    <w:rsid w:val="00A902FA"/>
    <w:rsid w:val="00DD0E89"/>
    <w:rsid w:val="00ED7489"/>
    <w:rsid w:val="00FA5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D92407685948FD9F534A01F51EDF51">
    <w:name w:val="F7D92407685948FD9F534A01F51EDF51"/>
  </w:style>
  <w:style w:type="paragraph" w:customStyle="1" w:styleId="412AC8446DC8453CB0FD8689ADDBFEDB">
    <w:name w:val="412AC8446DC8453CB0FD8689ADDBFEDB"/>
  </w:style>
  <w:style w:type="paragraph" w:customStyle="1" w:styleId="B0351E394CAD418C9723731B4731B9D0">
    <w:name w:val="B0351E394CAD418C9723731B4731B9D0"/>
  </w:style>
  <w:style w:type="paragraph" w:customStyle="1" w:styleId="5418A053D42947309EB819151563D185">
    <w:name w:val="5418A053D42947309EB819151563D185"/>
  </w:style>
  <w:style w:type="paragraph" w:customStyle="1" w:styleId="E64E4C46BB174DB2880E5E5A06B1F8AB">
    <w:name w:val="E64E4C46BB174DB2880E5E5A06B1F8AB"/>
  </w:style>
  <w:style w:type="paragraph" w:customStyle="1" w:styleId="87BF06883E3343F7994544C8D191342F">
    <w:name w:val="87BF06883E3343F7994544C8D191342F"/>
  </w:style>
  <w:style w:type="paragraph" w:customStyle="1" w:styleId="93D99B5F6EA54D3FA1275711962AAFF0">
    <w:name w:val="93D99B5F6EA54D3FA1275711962AA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D773927-6B61-4E79-AEDC-7E52EE56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Use of Personal Communication Devices and Electronic Devices</vt:lpstr>
    </vt:vector>
  </TitlesOfParts>
  <Manager/>
  <Company>Hewlett-Packard Company</Company>
  <LinksUpToDate>false</LinksUpToDate>
  <CharactersWithSpaces>7800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Personal Communication Devices and Electronic Devices</dc:title>
  <dc:subject>Use of Personal Communication Devices and Electronic Devices</dc:subject>
  <dc:creator>Lionel Greene</dc:creator>
  <cp:keywords>6.312</cp:keywords>
  <dc:description/>
  <cp:lastModifiedBy>krystal.kizer</cp:lastModifiedBy>
  <cp:revision>3</cp:revision>
  <cp:lastPrinted>2016-09-12T16:45:00Z</cp:lastPrinted>
  <dcterms:created xsi:type="dcterms:W3CDTF">2024-06-18T20:45:00Z</dcterms:created>
  <dcterms:modified xsi:type="dcterms:W3CDTF">2024-07-08T16:23:00Z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ardTitle">
    <vt:lpwstr>Cumberland Board</vt:lpwstr>
  </property>
</Properties>
</file>